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D3B9A" w14:textId="7C41EDA3" w:rsidR="00820581" w:rsidRDefault="00CE361C" w:rsidP="00820581">
      <w:pPr>
        <w:rPr>
          <w:rFonts w:ascii="dbaudio Futura" w:hAnsi="dbaudio Futura"/>
          <w:b/>
          <w:bCs/>
        </w:rPr>
      </w:pPr>
      <w:bookmarkStart w:id="0" w:name="_GoBack"/>
      <w:bookmarkEnd w:id="0"/>
      <w:proofErr w:type="gramStart"/>
      <w:r w:rsidRPr="00C44678">
        <w:rPr>
          <w:rFonts w:ascii="dbaudio Futura" w:hAnsi="dbaudio Futura"/>
          <w:b/>
          <w:bCs/>
        </w:rPr>
        <w:t>d</w:t>
      </w:r>
      <w:proofErr w:type="gramEnd"/>
      <w:r w:rsidRPr="00C44678">
        <w:rPr>
          <w:rFonts w:ascii="dbaudio Futura" w:hAnsi="dbaudio Futura"/>
          <w:b/>
          <w:bCs/>
        </w:rPr>
        <w:t xml:space="preserve">&amp;b audiotechnik </w:t>
      </w:r>
      <w:r>
        <w:rPr>
          <w:rFonts w:ascii="dbaudio Futura" w:hAnsi="dbaudio Futura"/>
          <w:b/>
          <w:bCs/>
        </w:rPr>
        <w:t>is the integrator</w:t>
      </w:r>
      <w:r w:rsidR="00590C1D">
        <w:rPr>
          <w:rFonts w:ascii="dbaudio Futura" w:hAnsi="dbaudio Futura"/>
          <w:b/>
          <w:bCs/>
        </w:rPr>
        <w:t>’</w:t>
      </w:r>
      <w:r>
        <w:rPr>
          <w:rFonts w:ascii="dbaudio Futura" w:hAnsi="dbaudio Futura"/>
          <w:b/>
          <w:bCs/>
        </w:rPr>
        <w:t xml:space="preserve">s choice </w:t>
      </w:r>
      <w:r w:rsidRPr="00C44678">
        <w:rPr>
          <w:rFonts w:ascii="dbaudio Futura" w:hAnsi="dbaudio Futura"/>
          <w:b/>
          <w:bCs/>
        </w:rPr>
        <w:t xml:space="preserve">at ISE </w:t>
      </w:r>
    </w:p>
    <w:p w14:paraId="45EAA5FE" w14:textId="1A095E1F" w:rsidR="00CE361C" w:rsidRPr="00CE361C" w:rsidRDefault="00E82074" w:rsidP="00CE361C">
      <w:pPr>
        <w:rPr>
          <w:rFonts w:ascii="dbaudio Futura" w:hAnsi="dbaudio Futura"/>
          <w:b/>
          <w:bCs/>
        </w:rPr>
      </w:pPr>
      <w:proofErr w:type="gramStart"/>
      <w:r w:rsidRPr="0081049B">
        <w:rPr>
          <w:rStyle w:val="BoldChar"/>
        </w:rPr>
        <w:t>Amsterdam, Netherlands</w:t>
      </w:r>
      <w:r w:rsidR="00413E7C">
        <w:rPr>
          <w:rStyle w:val="BoldChar"/>
        </w:rPr>
        <w:t xml:space="preserve"> 15</w:t>
      </w:r>
      <w:r w:rsidR="00820581">
        <w:rPr>
          <w:rStyle w:val="BoldChar"/>
        </w:rPr>
        <w:t>.0</w:t>
      </w:r>
      <w:r w:rsidR="00CE7912">
        <w:rPr>
          <w:rStyle w:val="BoldChar"/>
        </w:rPr>
        <w:t>2</w:t>
      </w:r>
      <w:r w:rsidR="00820581">
        <w:rPr>
          <w:rStyle w:val="BoldChar"/>
        </w:rPr>
        <w:t>.16</w:t>
      </w:r>
      <w:r w:rsidR="0022183E" w:rsidRPr="0081049B">
        <w:rPr>
          <w:rStyle w:val="BoldChar"/>
        </w:rPr>
        <w:t>.</w:t>
      </w:r>
      <w:proofErr w:type="gramEnd"/>
      <w:r w:rsidR="0022183E">
        <w:t xml:space="preserve"> </w:t>
      </w:r>
      <w:r w:rsidR="00CE361C">
        <w:rPr>
          <w:rFonts w:ascii="dbaudio Futura" w:hAnsi="dbaudio Futura"/>
          <w:bCs/>
        </w:rPr>
        <w:t xml:space="preserve">With numerous key additions to the d&amp;b portfolio, integrators at ISE 2016 found the right solutions, and more, </w:t>
      </w:r>
      <w:proofErr w:type="gramStart"/>
      <w:r w:rsidR="00CE361C">
        <w:rPr>
          <w:rFonts w:ascii="dbaudio Futura" w:hAnsi="dbaudio Futura"/>
          <w:bCs/>
        </w:rPr>
        <w:t>for  permanently</w:t>
      </w:r>
      <w:proofErr w:type="gramEnd"/>
      <w:r w:rsidR="00CE361C">
        <w:rPr>
          <w:rFonts w:ascii="dbaudio Futura" w:hAnsi="dbaudio Futura"/>
          <w:bCs/>
        </w:rPr>
        <w:t xml:space="preserve"> installing sonic excellence with d&amp;b.</w:t>
      </w:r>
    </w:p>
    <w:p w14:paraId="44E61566" w14:textId="77777777" w:rsidR="00CE361C" w:rsidRDefault="00CE361C" w:rsidP="00CE361C">
      <w:pPr>
        <w:rPr>
          <w:rFonts w:ascii="dbaudio Futura" w:hAnsi="dbaudio Futura"/>
          <w:bCs/>
        </w:rPr>
      </w:pPr>
      <w:r>
        <w:rPr>
          <w:rFonts w:ascii="dbaudio Futura" w:hAnsi="dbaudio Futura"/>
          <w:bCs/>
        </w:rPr>
        <w:t>At the stand, the d&amp;b ‘network corner’ was an opportunity to fully explore the advantages of the new DS10 Audio network bridge, the latest advancement in the d&amp;b system approach. Designed specifically for d&amp;b amplifiers, the DS10 places d&amp;b further up the signal chain, straight from the console. It features sixteen AES3 output channels via the Dante audio transport protocol through Ethernet, four AES3 input channels and an integrated 5port network switch.</w:t>
      </w:r>
    </w:p>
    <w:p w14:paraId="44F0DEF7" w14:textId="77777777" w:rsidR="00CE361C" w:rsidRDefault="00CE361C" w:rsidP="00CE361C">
      <w:pPr>
        <w:rPr>
          <w:rFonts w:ascii="dbaudio Futura" w:hAnsi="dbaudio Futura"/>
          <w:bCs/>
        </w:rPr>
      </w:pPr>
      <w:r>
        <w:rPr>
          <w:rFonts w:ascii="dbaudio Futura" w:hAnsi="dbaudio Futura"/>
          <w:bCs/>
        </w:rPr>
        <w:t>Meanwhile the</w:t>
      </w:r>
      <w:r w:rsidRPr="000B255F">
        <w:rPr>
          <w:rFonts w:ascii="dbaudio Futura" w:hAnsi="dbaudio Futura"/>
          <w:bCs/>
        </w:rPr>
        <w:t xml:space="preserve"> award winning V-Series point sources</w:t>
      </w:r>
      <w:r>
        <w:rPr>
          <w:rFonts w:ascii="dbaudio Futura" w:hAnsi="dbaudio Futura"/>
          <w:bCs/>
          <w:color w:val="3366FF"/>
        </w:rPr>
        <w:t xml:space="preserve"> </w:t>
      </w:r>
      <w:r>
        <w:rPr>
          <w:rFonts w:ascii="dbaudio Futura" w:hAnsi="dbaudio Futura"/>
          <w:bCs/>
        </w:rPr>
        <w:t>were on display, with one side of the cabinet open to reveal the innovative mid-range horn. Also standing tall for d&amp;b design and engineering, were the slimline cardioid xC-Series column loudspeakers, proving that sonic excellence doesn’t have to mean visual compromise. Plus there was hands-on interaction with the remote interface of the 10D and 30D installation amplifiers, and the integrated d&amp;b software tools for planning, control and monitoring d&amp;b systems.</w:t>
      </w:r>
    </w:p>
    <w:p w14:paraId="7807213F" w14:textId="77777777" w:rsidR="00CE361C" w:rsidRDefault="00CE361C" w:rsidP="00CE361C">
      <w:pPr>
        <w:rPr>
          <w:rFonts w:ascii="dbaudio Futura" w:hAnsi="dbaudio Futura"/>
          <w:bCs/>
        </w:rPr>
      </w:pPr>
      <w:r>
        <w:rPr>
          <w:rFonts w:ascii="dbaudio Futura" w:hAnsi="dbaudio Futura"/>
          <w:bCs/>
        </w:rPr>
        <w:t xml:space="preserve">ArrayProcessing, the optimization tool for d&amp;b line array systems was in the spotlight at the stand and d&amp;b demo lounge, where free to attend sessions introduced listeners to its functionality, proven user-friendliness, and benefits. In a different session the latest loudspeakers, software and electronics were introduced and examined. Comfortable seating, complimentary drinks, and specialist support, made the demo lounge a relaxed environment to network, chat and exchange information, for visitors familiar and new to d&amp;b. </w:t>
      </w:r>
    </w:p>
    <w:p w14:paraId="644CD89F" w14:textId="53020C21" w:rsidR="00CE361C" w:rsidRPr="00B07561" w:rsidRDefault="00CE361C" w:rsidP="00CE361C">
      <w:pPr>
        <w:widowControl w:val="0"/>
        <w:autoSpaceDE w:val="0"/>
        <w:autoSpaceDN w:val="0"/>
        <w:adjustRightInd w:val="0"/>
        <w:rPr>
          <w:rFonts w:ascii="dbaudio Futura" w:hAnsi="dbaudio Futura" w:cs="Helvetica Light"/>
        </w:rPr>
      </w:pPr>
      <w:r w:rsidRPr="00911ECF">
        <w:rPr>
          <w:rFonts w:ascii="dbaudio Futura" w:hAnsi="dbaudio Futura"/>
          <w:bCs/>
        </w:rPr>
        <w:t>Sabina Berloffa,</w:t>
      </w:r>
      <w:r>
        <w:rPr>
          <w:rFonts w:ascii="dbaudio Futura" w:hAnsi="dbaudio Futura"/>
          <w:bCs/>
        </w:rPr>
        <w:t xml:space="preserve"> Director of Marketing and Product Management at d&amp;b commented: </w:t>
      </w:r>
      <w:r w:rsidRPr="00911ECF">
        <w:rPr>
          <w:rFonts w:ascii="dbaudio Futura" w:hAnsi="dbaudio Futura"/>
          <w:bCs/>
        </w:rPr>
        <w:t>“</w:t>
      </w:r>
      <w:r w:rsidRPr="00911ECF">
        <w:rPr>
          <w:rFonts w:ascii="dbaudio Futura" w:hAnsi="dbaudio Futura" w:cs="Helvetica Light"/>
          <w:color w:val="012087"/>
        </w:rPr>
        <w:t>I</w:t>
      </w:r>
      <w:r w:rsidRPr="00911ECF">
        <w:rPr>
          <w:rFonts w:ascii="dbaudio Futura" w:hAnsi="dbaudio Futura" w:cs="Helvetica Light"/>
        </w:rPr>
        <w:t>SE was a great opportunity to present our enhanced installat</w:t>
      </w:r>
      <w:r>
        <w:rPr>
          <w:rFonts w:ascii="dbaudio Futura" w:hAnsi="dbaudio Futura" w:cs="Helvetica Light"/>
        </w:rPr>
        <w:t>ion portfolio and to highlight</w:t>
      </w:r>
      <w:r w:rsidRPr="00911ECF">
        <w:rPr>
          <w:rFonts w:ascii="dbaudio Futura" w:hAnsi="dbaudio Futura" w:cs="Helvetica Light"/>
        </w:rPr>
        <w:t xml:space="preserve"> the d&amp;b system approach for per</w:t>
      </w:r>
      <w:r>
        <w:rPr>
          <w:rFonts w:ascii="dbaudio Futura" w:hAnsi="dbaudio Futura" w:cs="Helvetica Light"/>
        </w:rPr>
        <w:t xml:space="preserve">manent installations. From our experience of the show so far, it’s clear </w:t>
      </w:r>
      <w:r w:rsidRPr="00911ECF">
        <w:rPr>
          <w:rFonts w:ascii="dbaudio Futura" w:hAnsi="dbaudio Futura" w:cs="Helvetica Light"/>
        </w:rPr>
        <w:t>that</w:t>
      </w:r>
      <w:r>
        <w:rPr>
          <w:rFonts w:ascii="dbaudio Futura" w:hAnsi="dbaudio Futura" w:cs="System Font Light"/>
        </w:rPr>
        <w:t xml:space="preserve"> </w:t>
      </w:r>
      <w:r w:rsidRPr="00911ECF">
        <w:rPr>
          <w:rFonts w:ascii="dbaudio Futura" w:hAnsi="dbaudio Futura" w:cs="Helvetica Light"/>
        </w:rPr>
        <w:t xml:space="preserve">integrators </w:t>
      </w:r>
      <w:r>
        <w:rPr>
          <w:rFonts w:ascii="dbaudio Futura" w:hAnsi="dbaudio Futura" w:cs="Helvetica Light"/>
        </w:rPr>
        <w:t>are</w:t>
      </w:r>
      <w:r w:rsidRPr="00911ECF">
        <w:rPr>
          <w:rFonts w:ascii="dbaudio Futura" w:hAnsi="dbaudio Futura" w:cs="Helvetica Light"/>
        </w:rPr>
        <w:t xml:space="preserve"> attracted not only by the </w:t>
      </w:r>
      <w:r>
        <w:rPr>
          <w:rFonts w:ascii="dbaudio Futura" w:hAnsi="dbaudio Futura" w:cs="Helvetica Light"/>
        </w:rPr>
        <w:t xml:space="preserve">reputation of </w:t>
      </w:r>
      <w:r w:rsidRPr="00911ECF">
        <w:rPr>
          <w:rFonts w:ascii="dbaudio Futura" w:hAnsi="dbaudio Futura" w:cs="Helvetica Light"/>
        </w:rPr>
        <w:t xml:space="preserve">d&amp;b sound but </w:t>
      </w:r>
      <w:r>
        <w:rPr>
          <w:rFonts w:ascii="dbaudio Futura" w:hAnsi="dbaudio Futura" w:cs="Helvetica Light"/>
        </w:rPr>
        <w:t xml:space="preserve">also, </w:t>
      </w:r>
      <w:r w:rsidRPr="00911ECF">
        <w:rPr>
          <w:rFonts w:ascii="dbaudio Futura" w:hAnsi="dbaudio Futura" w:cs="Helvetica Light"/>
        </w:rPr>
        <w:t xml:space="preserve">by </w:t>
      </w:r>
      <w:r>
        <w:rPr>
          <w:rFonts w:ascii="dbaudio Futura" w:hAnsi="dbaudio Futura" w:cs="Helvetica Light"/>
        </w:rPr>
        <w:t xml:space="preserve">the significant </w:t>
      </w:r>
      <w:r w:rsidRPr="00911ECF">
        <w:rPr>
          <w:rFonts w:ascii="dbaudio Futura" w:hAnsi="dbaudio Futura" w:cs="Helvetica Light"/>
        </w:rPr>
        <w:t>application benefits</w:t>
      </w:r>
      <w:r>
        <w:rPr>
          <w:rFonts w:ascii="dbaudio Futura" w:hAnsi="dbaudio Futura" w:cs="Helvetica Light"/>
        </w:rPr>
        <w:t xml:space="preserve">. A d&amp;b solution offers </w:t>
      </w:r>
      <w:r w:rsidRPr="00911ECF">
        <w:rPr>
          <w:rFonts w:ascii="dbaudio Futura" w:hAnsi="dbaudio Futura" w:cs="Helvetica Light"/>
        </w:rPr>
        <w:t>network system integrati</w:t>
      </w:r>
      <w:r>
        <w:rPr>
          <w:rFonts w:ascii="dbaudio Futura" w:hAnsi="dbaudio Futura" w:cs="Helvetica Light"/>
        </w:rPr>
        <w:t xml:space="preserve">on, reliability and predictability, </w:t>
      </w:r>
      <w:r w:rsidRPr="00911ECF">
        <w:rPr>
          <w:rFonts w:ascii="dbaudio Futura" w:hAnsi="dbaudio Futura" w:cs="Helvetica Light"/>
        </w:rPr>
        <w:t>as well as ease of use - straight out of the box</w:t>
      </w:r>
      <w:r>
        <w:rPr>
          <w:rFonts w:ascii="dbaudio Futura" w:hAnsi="dbaudio Futura" w:cs="Helvetica Light"/>
        </w:rPr>
        <w:t xml:space="preserve">. </w:t>
      </w:r>
      <w:proofErr w:type="gramStart"/>
      <w:r>
        <w:rPr>
          <w:rFonts w:ascii="dbaudio Futura" w:hAnsi="dbaudio Futura" w:cs="Helvetica Light"/>
        </w:rPr>
        <w:t>d</w:t>
      </w:r>
      <w:proofErr w:type="gramEnd"/>
      <w:r>
        <w:rPr>
          <w:rFonts w:ascii="dbaudio Futura" w:hAnsi="dbaudio Futura" w:cs="Helvetica Light"/>
        </w:rPr>
        <w:t>&amp;b is increasingly chosen by integrators worldwide</w:t>
      </w:r>
      <w:r w:rsidRPr="00911ECF">
        <w:rPr>
          <w:rFonts w:ascii="dbaudio Futura" w:hAnsi="dbaudio Futura" w:cs="Helvetica Light"/>
        </w:rPr>
        <w:t xml:space="preserve"> </w:t>
      </w:r>
      <w:r>
        <w:rPr>
          <w:rFonts w:ascii="dbaudio Futura" w:hAnsi="dbaudio Futura" w:cs="Helvetica Light"/>
        </w:rPr>
        <w:t>for the most</w:t>
      </w:r>
      <w:r w:rsidRPr="00911ECF">
        <w:rPr>
          <w:rFonts w:ascii="dbaudio Futura" w:hAnsi="dbaudio Futura" w:cs="Helvetica Light"/>
        </w:rPr>
        <w:t xml:space="preserve"> acoust</w:t>
      </w:r>
      <w:r>
        <w:rPr>
          <w:rFonts w:ascii="dbaudio Futura" w:hAnsi="dbaudio Futura" w:cs="Helvetica Light"/>
        </w:rPr>
        <w:t>ically challenging environments, including</w:t>
      </w:r>
      <w:r w:rsidRPr="00911ECF">
        <w:rPr>
          <w:rFonts w:ascii="dbaudio Futura" w:hAnsi="dbaudio Futura" w:cs="Helvetica Light"/>
        </w:rPr>
        <w:t xml:space="preserve"> theaters, </w:t>
      </w:r>
      <w:r>
        <w:rPr>
          <w:rFonts w:ascii="dbaudio Futura" w:hAnsi="dbaudio Futura" w:cs="Helvetica Light"/>
        </w:rPr>
        <w:t>concert halls, li</w:t>
      </w:r>
      <w:r w:rsidR="00A43E3B">
        <w:rPr>
          <w:rFonts w:ascii="dbaudio Futura" w:hAnsi="dbaudio Futura" w:cs="Helvetica Light"/>
        </w:rPr>
        <w:t>ve clubs and houses of worship.“</w:t>
      </w:r>
    </w:p>
    <w:p w14:paraId="65608F27" w14:textId="7C9838AF" w:rsidR="0022183E" w:rsidRDefault="0022183E" w:rsidP="00CE361C">
      <w:r>
        <w:t>+++</w:t>
      </w:r>
    </w:p>
    <w:p w14:paraId="4460B81D" w14:textId="77777777" w:rsidR="0022183E" w:rsidRDefault="0022183E" w:rsidP="0022183E">
      <w:pPr>
        <w:pStyle w:val="Bold"/>
      </w:pPr>
      <w:r>
        <w:lastRenderedPageBreak/>
        <w:t>Press contact</w:t>
      </w:r>
    </w:p>
    <w:p w14:paraId="4D840E6B" w14:textId="77777777" w:rsidR="0022183E" w:rsidRDefault="0022183E" w:rsidP="0022183E">
      <w:pPr>
        <w:pStyle w:val="Text"/>
      </w:pPr>
      <w:r>
        <w:t xml:space="preserve">Sara Sowah, Phone: +44 1 1453 837210, E-mail: </w:t>
      </w:r>
      <w:hyperlink r:id="rId9" w:history="1">
        <w:r w:rsidRPr="0022183E">
          <w:rPr>
            <w:rStyle w:val="Hyperlink"/>
          </w:rPr>
          <w:t>Sara.Sowah@dbaudio.com</w:t>
        </w:r>
      </w:hyperlink>
      <w:r>
        <w:t xml:space="preserve"> </w:t>
      </w:r>
    </w:p>
    <w:p w14:paraId="41155A6D" w14:textId="415A85EE" w:rsidR="00C91E65" w:rsidRPr="0022183E" w:rsidRDefault="0022183E" w:rsidP="0022183E">
      <w:pPr>
        <w:pStyle w:val="Text"/>
      </w:pPr>
      <w:r>
        <w:t xml:space="preserve">About d&amp;b audiotechnik: d&amp;b operates internationally in the field of electroacoustics as a manufacturer of loudspeaker systems and electronics for high quality speech and music reproduction or sound reinforcement in public places. </w:t>
      </w:r>
      <w:proofErr w:type="gramStart"/>
      <w:r>
        <w:t>d</w:t>
      </w:r>
      <w:proofErr w:type="gramEnd"/>
      <w:r>
        <w:t xml:space="preserve">&amp;b is regarded as one of the leading companies in this market on the basis of its technological developments, system integration principles, quality of construction, and standard of service. The company, with a workforce of </w:t>
      </w:r>
      <w:r w:rsidR="00CE7912">
        <w:t>360</w:t>
      </w:r>
      <w:r>
        <w:t xml:space="preserve">, has branch offices worldwide. The company headquarters are in Backnang near Stuttgart. Research and development as well as production are accommodated there. </w:t>
      </w:r>
      <w:hyperlink r:id="rId10" w:history="1">
        <w:r w:rsidRPr="0022183E">
          <w:rPr>
            <w:rStyle w:val="Hyperlink"/>
          </w:rPr>
          <w:t>www.dbaudio.com</w:t>
        </w:r>
      </w:hyperlink>
      <w:r>
        <w:t xml:space="preserve"> </w:t>
      </w:r>
    </w:p>
    <w:sectPr w:rsidR="00C91E65" w:rsidRPr="0022183E" w:rsidSect="00F527E0">
      <w:headerReference w:type="default" r:id="rId11"/>
      <w:footerReference w:type="default" r:id="rId12"/>
      <w:headerReference w:type="first" r:id="rId13"/>
      <w:footerReference w:type="first" r:id="rId14"/>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F7A45" w14:textId="77777777" w:rsidR="00414F38" w:rsidRDefault="00414F38" w:rsidP="0022183E">
      <w:pPr>
        <w:spacing w:after="0" w:line="240" w:lineRule="auto"/>
      </w:pPr>
      <w:r>
        <w:separator/>
      </w:r>
    </w:p>
  </w:endnote>
  <w:endnote w:type="continuationSeparator" w:id="0">
    <w:p w14:paraId="78CC04D4" w14:textId="77777777" w:rsidR="00414F38" w:rsidRDefault="00414F38"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System Font Light">
    <w:panose1 w:val="00000400000000000000"/>
    <w:charset w:val="00"/>
    <w:family w:val="auto"/>
    <w:pitch w:val="variable"/>
    <w:sig w:usb0="2000028F" w:usb1="0000000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7DF2" w14:textId="77777777" w:rsidR="003D2499" w:rsidRDefault="003D2499" w:rsidP="00A868BB">
    <w:pPr>
      <w:pStyle w:val="Footertext"/>
      <w:rPr>
        <w:b/>
      </w:rPr>
    </w:pPr>
  </w:p>
  <w:p w14:paraId="344D92F8" w14:textId="77777777" w:rsidR="003D2499" w:rsidRPr="00A05662" w:rsidRDefault="003D2499" w:rsidP="00A868BB">
    <w:pPr>
      <w:pStyle w:val="Footertext"/>
      <w:rPr>
        <w:lang w:val="de-DE"/>
      </w:rPr>
    </w:pPr>
    <w:r w:rsidRPr="00A05662">
      <w:rPr>
        <w:b/>
        <w:lang w:val="de-DE"/>
      </w:rPr>
      <w:t>d&amp;b audiotechnik GmbH</w:t>
    </w:r>
    <w:r w:rsidRPr="00A05662">
      <w:rPr>
        <w:lang w:val="de-DE"/>
      </w:rPr>
      <w:t>, Postfach 1440, 71504 Backnang, Germany</w:t>
    </w:r>
  </w:p>
  <w:p w14:paraId="1F0BF6B5" w14:textId="77777777" w:rsidR="003D2499" w:rsidRDefault="003D2499" w:rsidP="00A868BB">
    <w:pPr>
      <w:pStyle w:val="Footertext"/>
    </w:pPr>
    <w:r>
      <w:rPr>
        <w:noProof/>
      </w:rPr>
      <w:drawing>
        <wp:anchor distT="0" distB="0" distL="114300" distR="114300" simplePos="0" relativeHeight="251664384" behindDoc="1" locked="0" layoutInCell="1" allowOverlap="1" wp14:anchorId="53AA1289" wp14:editId="3E95FAF8">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 xml:space="preserve">Phone +49-7191-9669-0, Fax +49-7191-950000, info@dbaudio.com, www.dbaudio.com </w:t>
    </w:r>
  </w:p>
  <w:p w14:paraId="29044397" w14:textId="77777777" w:rsidR="003D2499" w:rsidRDefault="003D2499" w:rsidP="00A868BB">
    <w:pPr>
      <w:pStyle w:val="Footertext"/>
    </w:pPr>
    <w:r>
      <w:t>Managing directors: Amnon Harman (Chairman /CEO), Markus Strohmeier</w:t>
    </w:r>
  </w:p>
  <w:p w14:paraId="23A1B66C" w14:textId="77777777" w:rsidR="003D2499" w:rsidRDefault="003D2499" w:rsidP="00A868BB">
    <w:pPr>
      <w:pStyle w:val="Footertext"/>
    </w:pPr>
    <w:r>
      <w:t>Place of business: Backnang; registered at Amtsgericht Registergericht Stuttgart HRB 725789</w:t>
    </w:r>
  </w:p>
  <w:p w14:paraId="0DE01A6A" w14:textId="77777777" w:rsidR="003D2499" w:rsidRPr="00A868BB" w:rsidRDefault="003D2499" w:rsidP="00A868BB">
    <w:pPr>
      <w:pStyle w:val="Footertext"/>
    </w:pPr>
    <w:r>
      <w:t>VAT identification number DE 144 740 009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CA46" w14:textId="77777777" w:rsidR="003D2499" w:rsidRDefault="003D2499" w:rsidP="0022183E">
    <w:pPr>
      <w:pStyle w:val="Footertext"/>
      <w:rPr>
        <w:b/>
      </w:rPr>
    </w:pPr>
  </w:p>
  <w:p w14:paraId="44E8D90A" w14:textId="77777777" w:rsidR="003D2499" w:rsidRPr="00A05662" w:rsidRDefault="003D2499" w:rsidP="0022183E">
    <w:pPr>
      <w:pStyle w:val="Footertext"/>
      <w:rPr>
        <w:lang w:val="de-DE"/>
      </w:rPr>
    </w:pPr>
    <w:r w:rsidRPr="00A05662">
      <w:rPr>
        <w:b/>
        <w:lang w:val="de-DE"/>
      </w:rPr>
      <w:t>d&amp;b audiotechnik GmbH</w:t>
    </w:r>
    <w:r w:rsidRPr="00A05662">
      <w:rPr>
        <w:lang w:val="de-DE"/>
      </w:rPr>
      <w:t>, Postfach 1440, 71504 Backnang, Germany</w:t>
    </w:r>
  </w:p>
  <w:p w14:paraId="33DB26E8" w14:textId="77777777" w:rsidR="003D2499" w:rsidRDefault="003D2499" w:rsidP="0022183E">
    <w:pPr>
      <w:pStyle w:val="Footertext"/>
    </w:pPr>
    <w:r>
      <w:t xml:space="preserve">Phone +49-7191-9669-0, Fax +49-7191-950000, info@dbaudio.com, www.dbaudio.com </w:t>
    </w:r>
  </w:p>
  <w:p w14:paraId="797056B0" w14:textId="77777777" w:rsidR="003D2499" w:rsidRDefault="003D2499" w:rsidP="0022183E">
    <w:pPr>
      <w:pStyle w:val="Footertext"/>
    </w:pPr>
    <w:r>
      <w:t>Managing directors: Amnon Harman (Vorsitzender/CEO), Gerhard Mayr, Markus Strohmeier</w:t>
    </w:r>
  </w:p>
  <w:p w14:paraId="65BA97EB" w14:textId="77777777" w:rsidR="003D2499" w:rsidRDefault="003D2499" w:rsidP="0022183E">
    <w:pPr>
      <w:pStyle w:val="Footertext"/>
    </w:pPr>
    <w:r>
      <w:t>Place of business: Backnang; registered at Amtsgericht Registergericht Stuttgart HRB 725789</w:t>
    </w:r>
  </w:p>
  <w:p w14:paraId="4263077C" w14:textId="77777777" w:rsidR="003D2499" w:rsidRDefault="003D2499" w:rsidP="0022183E">
    <w:pPr>
      <w:pStyle w:val="Footertext"/>
    </w:pPr>
    <w:r>
      <w:t>VAT identification number DE 144 740 009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BCA6B" w14:textId="77777777" w:rsidR="00414F38" w:rsidRDefault="00414F38" w:rsidP="0022183E">
      <w:pPr>
        <w:spacing w:after="0" w:line="240" w:lineRule="auto"/>
      </w:pPr>
      <w:r>
        <w:separator/>
      </w:r>
    </w:p>
  </w:footnote>
  <w:footnote w:type="continuationSeparator" w:id="0">
    <w:p w14:paraId="3C8D7D0C" w14:textId="77777777" w:rsidR="00414F38" w:rsidRDefault="00414F38" w:rsidP="002218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096C" w14:textId="77777777" w:rsidR="003D2499" w:rsidRDefault="003D2499" w:rsidP="00B53B1B">
    <w:pPr>
      <w:pStyle w:val="Doctitle"/>
    </w:pPr>
    <w:r>
      <w:t>Press information.</w:t>
    </w:r>
    <w:r w:rsidRPr="00B53B1B">
      <w:t xml:space="preserve"> </w:t>
    </w:r>
  </w:p>
  <w:p w14:paraId="73025171" w14:textId="77777777" w:rsidR="003D2499" w:rsidRDefault="003D24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5A44" w14:textId="77777777" w:rsidR="003D2499" w:rsidRDefault="003D2499" w:rsidP="0022183E">
    <w:pPr>
      <w:pStyle w:val="Doctitle"/>
    </w:pPr>
    <w:r>
      <w:rPr>
        <w:noProof/>
      </w:rPr>
      <w:drawing>
        <wp:anchor distT="0" distB="0" distL="114300" distR="114300" simplePos="0" relativeHeight="251662336" behindDoc="0" locked="0" layoutInCell="1" allowOverlap="1" wp14:anchorId="1AC9D6D6" wp14:editId="4C4381F2">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Press information.</w:t>
    </w:r>
    <w:r w:rsidRPr="00B53B1B">
      <w:t xml:space="preserve"> </w:t>
    </w:r>
  </w:p>
  <w:p w14:paraId="255CE4B5" w14:textId="77777777" w:rsidR="003D2499" w:rsidRDefault="003D24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A"/>
    <w:rsid w:val="000A3600"/>
    <w:rsid w:val="001B664A"/>
    <w:rsid w:val="0022183E"/>
    <w:rsid w:val="00306DAE"/>
    <w:rsid w:val="0038417D"/>
    <w:rsid w:val="003A2E03"/>
    <w:rsid w:val="003D2499"/>
    <w:rsid w:val="00413E7C"/>
    <w:rsid w:val="00414F38"/>
    <w:rsid w:val="0049627E"/>
    <w:rsid w:val="00560F68"/>
    <w:rsid w:val="00590C1D"/>
    <w:rsid w:val="005D42AB"/>
    <w:rsid w:val="005F0F94"/>
    <w:rsid w:val="00682921"/>
    <w:rsid w:val="006A0979"/>
    <w:rsid w:val="006D7A20"/>
    <w:rsid w:val="007135AA"/>
    <w:rsid w:val="00753913"/>
    <w:rsid w:val="00783D48"/>
    <w:rsid w:val="0081049B"/>
    <w:rsid w:val="00820581"/>
    <w:rsid w:val="008420F7"/>
    <w:rsid w:val="008D3421"/>
    <w:rsid w:val="00A05662"/>
    <w:rsid w:val="00A43E3B"/>
    <w:rsid w:val="00A868BB"/>
    <w:rsid w:val="00B53B1B"/>
    <w:rsid w:val="00B92624"/>
    <w:rsid w:val="00C14D98"/>
    <w:rsid w:val="00C91E65"/>
    <w:rsid w:val="00CE361C"/>
    <w:rsid w:val="00CE7912"/>
    <w:rsid w:val="00E62B6B"/>
    <w:rsid w:val="00E82074"/>
    <w:rsid w:val="00F02B34"/>
    <w:rsid w:val="00F527E0"/>
    <w:rsid w:val="00F7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D1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paragraph" w:styleId="NormalWeb">
    <w:name w:val="Normal (Web)"/>
    <w:basedOn w:val="Normal"/>
    <w:uiPriority w:val="99"/>
    <w:semiHidden/>
    <w:unhideWhenUsed/>
    <w:rsid w:val="003D2499"/>
    <w:pPr>
      <w:spacing w:before="100" w:beforeAutospacing="1" w:after="100" w:afterAutospacing="1" w:line="240" w:lineRule="auto"/>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5F0F94"/>
    <w:rPr>
      <w:sz w:val="16"/>
      <w:szCs w:val="16"/>
    </w:rPr>
  </w:style>
  <w:style w:type="paragraph" w:styleId="CommentText">
    <w:name w:val="annotation text"/>
    <w:basedOn w:val="Normal"/>
    <w:link w:val="CommentTextChar"/>
    <w:uiPriority w:val="99"/>
    <w:semiHidden/>
    <w:unhideWhenUsed/>
    <w:rsid w:val="005F0F94"/>
    <w:pPr>
      <w:spacing w:line="240" w:lineRule="auto"/>
    </w:pPr>
    <w:rPr>
      <w:sz w:val="20"/>
      <w:szCs w:val="20"/>
    </w:rPr>
  </w:style>
  <w:style w:type="character" w:customStyle="1" w:styleId="CommentTextChar">
    <w:name w:val="Comment Text Char"/>
    <w:basedOn w:val="DefaultParagraphFont"/>
    <w:link w:val="CommentText"/>
    <w:uiPriority w:val="99"/>
    <w:semiHidden/>
    <w:rsid w:val="005F0F94"/>
    <w:rPr>
      <w:sz w:val="20"/>
      <w:szCs w:val="20"/>
    </w:rPr>
  </w:style>
  <w:style w:type="paragraph" w:styleId="CommentSubject">
    <w:name w:val="annotation subject"/>
    <w:basedOn w:val="CommentText"/>
    <w:next w:val="CommentText"/>
    <w:link w:val="CommentSubjectChar"/>
    <w:uiPriority w:val="99"/>
    <w:semiHidden/>
    <w:unhideWhenUsed/>
    <w:rsid w:val="005F0F94"/>
    <w:rPr>
      <w:b/>
      <w:bCs/>
    </w:rPr>
  </w:style>
  <w:style w:type="character" w:customStyle="1" w:styleId="CommentSubjectChar">
    <w:name w:val="Comment Subject Char"/>
    <w:basedOn w:val="CommentTextChar"/>
    <w:link w:val="CommentSubject"/>
    <w:uiPriority w:val="99"/>
    <w:semiHidden/>
    <w:rsid w:val="005F0F9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paragraph" w:styleId="NormalWeb">
    <w:name w:val="Normal (Web)"/>
    <w:basedOn w:val="Normal"/>
    <w:uiPriority w:val="99"/>
    <w:semiHidden/>
    <w:unhideWhenUsed/>
    <w:rsid w:val="003D2499"/>
    <w:pPr>
      <w:spacing w:before="100" w:beforeAutospacing="1" w:after="100" w:afterAutospacing="1" w:line="240" w:lineRule="auto"/>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5F0F94"/>
    <w:rPr>
      <w:sz w:val="16"/>
      <w:szCs w:val="16"/>
    </w:rPr>
  </w:style>
  <w:style w:type="paragraph" w:styleId="CommentText">
    <w:name w:val="annotation text"/>
    <w:basedOn w:val="Normal"/>
    <w:link w:val="CommentTextChar"/>
    <w:uiPriority w:val="99"/>
    <w:semiHidden/>
    <w:unhideWhenUsed/>
    <w:rsid w:val="005F0F94"/>
    <w:pPr>
      <w:spacing w:line="240" w:lineRule="auto"/>
    </w:pPr>
    <w:rPr>
      <w:sz w:val="20"/>
      <w:szCs w:val="20"/>
    </w:rPr>
  </w:style>
  <w:style w:type="character" w:customStyle="1" w:styleId="CommentTextChar">
    <w:name w:val="Comment Text Char"/>
    <w:basedOn w:val="DefaultParagraphFont"/>
    <w:link w:val="CommentText"/>
    <w:uiPriority w:val="99"/>
    <w:semiHidden/>
    <w:rsid w:val="005F0F94"/>
    <w:rPr>
      <w:sz w:val="20"/>
      <w:szCs w:val="20"/>
    </w:rPr>
  </w:style>
  <w:style w:type="paragraph" w:styleId="CommentSubject">
    <w:name w:val="annotation subject"/>
    <w:basedOn w:val="CommentText"/>
    <w:next w:val="CommentText"/>
    <w:link w:val="CommentSubjectChar"/>
    <w:uiPriority w:val="99"/>
    <w:semiHidden/>
    <w:unhideWhenUsed/>
    <w:rsid w:val="005F0F94"/>
    <w:rPr>
      <w:b/>
      <w:bCs/>
    </w:rPr>
  </w:style>
  <w:style w:type="character" w:customStyle="1" w:styleId="CommentSubjectChar">
    <w:name w:val="Comment Subject Char"/>
    <w:basedOn w:val="CommentTextChar"/>
    <w:link w:val="CommentSubject"/>
    <w:uiPriority w:val="99"/>
    <w:semiHidden/>
    <w:rsid w:val="005F0F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8556">
      <w:bodyDiv w:val="1"/>
      <w:marLeft w:val="0"/>
      <w:marRight w:val="0"/>
      <w:marTop w:val="0"/>
      <w:marBottom w:val="0"/>
      <w:divBdr>
        <w:top w:val="none" w:sz="0" w:space="0" w:color="auto"/>
        <w:left w:val="none" w:sz="0" w:space="0" w:color="auto"/>
        <w:bottom w:val="none" w:sz="0" w:space="0" w:color="auto"/>
        <w:right w:val="none" w:sz="0" w:space="0" w:color="auto"/>
      </w:divBdr>
    </w:div>
    <w:div w:id="754131752">
      <w:bodyDiv w:val="1"/>
      <w:marLeft w:val="0"/>
      <w:marRight w:val="0"/>
      <w:marTop w:val="0"/>
      <w:marBottom w:val="0"/>
      <w:divBdr>
        <w:top w:val="none" w:sz="0" w:space="0" w:color="auto"/>
        <w:left w:val="none" w:sz="0" w:space="0" w:color="auto"/>
        <w:bottom w:val="none" w:sz="0" w:space="0" w:color="auto"/>
        <w:right w:val="none" w:sz="0" w:space="0" w:color="auto"/>
      </w:divBdr>
      <w:divsChild>
        <w:div w:id="161331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ra.Sowah@dbaudio.com" TargetMode="External"/><Relationship Id="rId10" Type="http://schemas.openxmlformats.org/officeDocument/2006/relationships/hyperlink" Target="file:///\\psf\Home\Desktop\new%20templates\www.dbaudi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C664-7EFE-494F-8232-19807CD5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Macintosh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Amy  Pitt</cp:lastModifiedBy>
  <cp:revision>2</cp:revision>
  <cp:lastPrinted>2016-02-04T09:21:00Z</cp:lastPrinted>
  <dcterms:created xsi:type="dcterms:W3CDTF">2016-02-16T14:37:00Z</dcterms:created>
  <dcterms:modified xsi:type="dcterms:W3CDTF">2016-02-16T14:37:00Z</dcterms:modified>
</cp:coreProperties>
</file>