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FB01C" w14:textId="77777777" w:rsidR="00386136" w:rsidRPr="009F451E" w:rsidRDefault="00386136" w:rsidP="00386136">
      <w:pPr>
        <w:pStyle w:val="Bold"/>
      </w:pPr>
      <w:r>
        <w:t>David Claringbold n</w:t>
      </w:r>
      <w:r w:rsidRPr="009F451E">
        <w:t>euer Chief Marketing Officer bei d&amp;b audiotechnik.</w:t>
      </w:r>
    </w:p>
    <w:p w14:paraId="63B3DC8A" w14:textId="77777777" w:rsidR="00386136" w:rsidRPr="009F451E" w:rsidRDefault="00386136" w:rsidP="00386136"/>
    <w:p w14:paraId="06208715" w14:textId="77777777" w:rsidR="00386136" w:rsidRPr="00386136" w:rsidRDefault="00386136" w:rsidP="00386136">
      <w:pPr>
        <w:pStyle w:val="Text"/>
        <w:rPr>
          <w:lang w:val="de-DE"/>
        </w:rPr>
      </w:pPr>
      <w:r w:rsidRPr="00386136">
        <w:rPr>
          <w:rStyle w:val="BoldChar"/>
          <w:lang w:val="de-DE"/>
        </w:rPr>
        <w:t>Backnang, Deutschland 29.03.2017.</w:t>
      </w:r>
      <w:r w:rsidRPr="00386136">
        <w:rPr>
          <w:lang w:val="de-DE"/>
        </w:rPr>
        <w:t xml:space="preserve"> d&amp;b audiotechnik hat David Claringbold zum Chief Marketing Officer berufen. Der ehemalige Direktor des Sydney Opera House, Mitglied des d&amp;b audiotechnik Beirats, verstärkt ab dem 29. März das Management-Team und berichtet direkt an den CEO Amnon Harman. David Claringbold, der seinen Wohnsitz von Australien nach Deutschland verlegt hat, tritt damit die Nachfolge von Sabina Berloffa an.</w:t>
      </w:r>
    </w:p>
    <w:p w14:paraId="28EAE827" w14:textId="77777777" w:rsidR="00386136" w:rsidRPr="00386136" w:rsidRDefault="00386136" w:rsidP="00386136">
      <w:pPr>
        <w:pStyle w:val="Text"/>
        <w:rPr>
          <w:lang w:val="de-DE"/>
        </w:rPr>
      </w:pPr>
    </w:p>
    <w:p w14:paraId="56D8EA7F" w14:textId="604CB15F" w:rsidR="00386136" w:rsidRPr="00386136" w:rsidRDefault="00386136" w:rsidP="00386136">
      <w:pPr>
        <w:pStyle w:val="Text"/>
        <w:rPr>
          <w:lang w:val="de-DE"/>
        </w:rPr>
      </w:pPr>
      <w:r w:rsidRPr="00386136">
        <w:rPr>
          <w:lang w:val="de-DE"/>
        </w:rPr>
        <w:t>Als Chief Marketing Officer übernimmt er Führungsverantwortung für die Bereiche Marketing</w:t>
      </w:r>
      <w:r w:rsidR="00E068B7">
        <w:rPr>
          <w:lang w:val="de-DE"/>
        </w:rPr>
        <w:t xml:space="preserve"> </w:t>
      </w:r>
      <w:r w:rsidRPr="00386136">
        <w:rPr>
          <w:lang w:val="de-DE"/>
        </w:rPr>
        <w:t>Communications, Public Relations, Brand Management, Market Intelligence und Produktmanagement. Seine Berufung wird d&amp;b bei der Weiterentwicklung der Segmentstrategie, insbesondere im Installationsmarkt, unterstützen und gleichzeitig die starke Position im mobilen Sektor sichern.</w:t>
      </w:r>
    </w:p>
    <w:p w14:paraId="5AA8EB2B" w14:textId="77777777" w:rsidR="00386136" w:rsidRPr="00386136" w:rsidRDefault="00386136" w:rsidP="00386136">
      <w:pPr>
        <w:pStyle w:val="Text"/>
        <w:rPr>
          <w:lang w:val="de-DE"/>
        </w:rPr>
      </w:pPr>
    </w:p>
    <w:p w14:paraId="1D52B314" w14:textId="77777777" w:rsidR="00386136" w:rsidRPr="00386136" w:rsidRDefault="00386136" w:rsidP="00386136">
      <w:pPr>
        <w:pStyle w:val="Text"/>
        <w:rPr>
          <w:lang w:val="de-DE"/>
        </w:rPr>
      </w:pPr>
      <w:r w:rsidRPr="00386136">
        <w:rPr>
          <w:lang w:val="de-DE"/>
        </w:rPr>
        <w:t>In seiner fast zwanzigjährigen Laufbahn beim legendären Sydney Opera House hatte Claringbold einige führende Managementpositionen inne. Als Veranstaltungsdirektor war er zuletzt verantwortlich für das gewerbliche Programm des Opera House, für Marketing, technische Leitung und den Veranstaltungsbetrieb.</w:t>
      </w:r>
    </w:p>
    <w:p w14:paraId="08ACD3AC" w14:textId="77777777" w:rsidR="00386136" w:rsidRPr="00386136" w:rsidRDefault="00386136" w:rsidP="00386136">
      <w:pPr>
        <w:pStyle w:val="Text"/>
        <w:rPr>
          <w:lang w:val="de-DE"/>
        </w:rPr>
      </w:pPr>
    </w:p>
    <w:p w14:paraId="694112F2" w14:textId="77777777" w:rsidR="00386136" w:rsidRPr="00386136" w:rsidRDefault="00386136" w:rsidP="00386136">
      <w:pPr>
        <w:pStyle w:val="Text"/>
        <w:rPr>
          <w:lang w:val="de-DE"/>
        </w:rPr>
      </w:pPr>
      <w:r w:rsidRPr="00386136">
        <w:rPr>
          <w:lang w:val="de-DE"/>
        </w:rPr>
        <w:t>David Claringbolds Karriere begann als Musiker und Toningenieur. 2004 unterbrach er seine Arbeit beim Sydney Opera House für eine Beschäftigung in London als European Sales Manager für das amerikanische Technologieunternehmen Euphonix. 2015 gründete er seine eigene Beratungsfirma und spezialisierte sich auf strategische Projekte in den Bereichen Kunst, Kultur und Freizeit.</w:t>
      </w:r>
    </w:p>
    <w:p w14:paraId="0080C73A" w14:textId="77777777" w:rsidR="00386136" w:rsidRPr="00386136" w:rsidRDefault="00386136" w:rsidP="00386136">
      <w:pPr>
        <w:pStyle w:val="Text"/>
        <w:rPr>
          <w:lang w:val="de-DE"/>
        </w:rPr>
      </w:pPr>
    </w:p>
    <w:p w14:paraId="6767B277" w14:textId="77777777" w:rsidR="00386136" w:rsidRPr="00386136" w:rsidRDefault="00386136" w:rsidP="00386136">
      <w:pPr>
        <w:pStyle w:val="Text"/>
        <w:rPr>
          <w:lang w:val="de-DE"/>
        </w:rPr>
      </w:pPr>
      <w:r w:rsidRPr="00386136">
        <w:rPr>
          <w:lang w:val="de-DE"/>
        </w:rPr>
        <w:t>„David ist eine Führungspersönlichkeit mit einer außerordentlichen Erfolgsgeschichte in den Bereichen Kunst, Technologie und Business, und das weltweit und auf höchstem Niveau. Er ist seit Jahrzehnten nicht nur mit der internationalen Pro-Audio-Branche vertraut, sondern auch mit d&amp;b Systemen und mit unseren Werten“, so CEO Amnon Harman. „David hat eine klare Vorstellung davon, wie sich die Märkte in Zukunft weltweit verändern werden und wie neue Herausforderungen und Chancen für Pro-Audio-Lösungen entstehen. Zusammen mit David haben wir 'Sound Futures' ins Leben gerufen, eine strategische Plattform für unsere zukünftige Entwicklung, die dazu dient, d&amp;b zu stärken und den Weg zu ebnen für neue Klangerlebnisse und Audio-Technologien. Ich freue mich sehr, dass wir David für die strategische Position des Chief Marketing Officers bei d&amp;b gewinnen konnten.“</w:t>
      </w:r>
    </w:p>
    <w:p w14:paraId="10367A7E" w14:textId="793D7927" w:rsidR="00E068B7" w:rsidRDefault="00E068B7">
      <w:pPr>
        <w:rPr>
          <w:rFonts w:ascii="dbaudio Futura" w:hAnsi="dbaudio Futura"/>
          <w:lang w:val="de-DE"/>
        </w:rPr>
      </w:pPr>
      <w:r>
        <w:rPr>
          <w:lang w:val="de-DE"/>
        </w:rPr>
        <w:br w:type="page"/>
      </w:r>
    </w:p>
    <w:p w14:paraId="1505EB00" w14:textId="77777777" w:rsidR="00386136" w:rsidRPr="00386136" w:rsidRDefault="00386136" w:rsidP="00386136">
      <w:pPr>
        <w:pStyle w:val="Text"/>
        <w:rPr>
          <w:lang w:val="de-DE"/>
        </w:rPr>
      </w:pPr>
      <w:r w:rsidRPr="00386136">
        <w:rPr>
          <w:lang w:val="de-DE"/>
        </w:rPr>
        <w:lastRenderedPageBreak/>
        <w:t>„d&amp;b hat das, worum es bei Klangqualität und Umsetzung von Erwartungen geht, bahnbrechend verändert“, erklärt David Claringbold. „Meine Beziehung zu d&amp;b geht bis in die späten 90er Jahre zurück, und ich war während dieser gesamten Zeit immer nachhaltig beeindruckt von der Qualität der Produkte und der Technologie. Das ist tatsächlich nur möglich, wenn man außergewöhnliches Talent in der Firma hat und eine Kultur der Neugierde pflegt. Der zentrale und wesentliche d&amp;b Schwerpunkt ist: Lösungen zu entwickeln, die über die Erwartungen hinausgehen. Ich bin absolut begeistert und fühle mich geehrt, Teil dieses Teams zu werden.“</w:t>
      </w:r>
    </w:p>
    <w:p w14:paraId="1F150D75" w14:textId="77777777" w:rsidR="00386136" w:rsidRPr="00386136" w:rsidRDefault="00386136" w:rsidP="00386136">
      <w:pPr>
        <w:pStyle w:val="Text"/>
        <w:rPr>
          <w:lang w:val="de-DE"/>
        </w:rPr>
      </w:pPr>
    </w:p>
    <w:p w14:paraId="05B20CA9" w14:textId="77777777" w:rsidR="00386136" w:rsidRPr="00386136" w:rsidRDefault="00386136" w:rsidP="00386136">
      <w:pPr>
        <w:pStyle w:val="Text"/>
        <w:rPr>
          <w:lang w:val="de-DE"/>
        </w:rPr>
      </w:pPr>
      <w:r w:rsidRPr="00386136">
        <w:rPr>
          <w:lang w:val="de-DE"/>
        </w:rPr>
        <w:t>David Claringbold hält seinen nächsten öffentlichen Vortrag zum Thema „Sound Futures“ am Mittwoch, 5. April, im Rahmen des Herstellerforums auf der internationalen Messe Prolight + Sound in Frankfurt am Main.</w:t>
      </w:r>
    </w:p>
    <w:p w14:paraId="66ED16EB" w14:textId="09441592" w:rsidR="007135AA" w:rsidRDefault="007135AA" w:rsidP="0022183E">
      <w:pPr>
        <w:pStyle w:val="Text"/>
        <w:rPr>
          <w:lang w:val="de-DE"/>
        </w:rPr>
      </w:pPr>
    </w:p>
    <w:p w14:paraId="13FC2EC6" w14:textId="77777777" w:rsidR="00976ED7" w:rsidRPr="004F2E9C" w:rsidRDefault="00976ED7" w:rsidP="0022183E">
      <w:pPr>
        <w:pStyle w:val="Text"/>
        <w:rPr>
          <w:lang w:val="de-DE"/>
        </w:rPr>
      </w:pPr>
      <w:bookmarkStart w:id="0" w:name="_GoBack"/>
      <w:bookmarkEnd w:id="0"/>
    </w:p>
    <w:p w14:paraId="3095295D" w14:textId="77777777" w:rsidR="0022183E" w:rsidRPr="004F2E9C" w:rsidRDefault="0022183E" w:rsidP="0022183E">
      <w:pPr>
        <w:pStyle w:val="Text"/>
        <w:rPr>
          <w:lang w:val="de-DE"/>
        </w:rPr>
      </w:pPr>
      <w:r w:rsidRPr="004F2E9C">
        <w:rPr>
          <w:lang w:val="de-DE"/>
        </w:rPr>
        <w:t>+++</w:t>
      </w:r>
    </w:p>
    <w:p w14:paraId="65608F27" w14:textId="77777777" w:rsidR="0022183E" w:rsidRPr="004F2E9C" w:rsidRDefault="0022183E" w:rsidP="0022183E">
      <w:pPr>
        <w:pStyle w:val="Text"/>
        <w:rPr>
          <w:lang w:val="de-DE"/>
        </w:rPr>
      </w:pPr>
    </w:p>
    <w:p w14:paraId="3FF46766" w14:textId="77777777" w:rsidR="00011AEA" w:rsidRPr="00B843EC" w:rsidRDefault="00011AEA" w:rsidP="00011AEA">
      <w:pPr>
        <w:pStyle w:val="Bold"/>
        <w:rPr>
          <w:lang w:val="de-DE"/>
        </w:rPr>
      </w:pPr>
      <w:r w:rsidRPr="00B843EC">
        <w:rPr>
          <w:lang w:val="de-DE"/>
        </w:rPr>
        <w:t>Pressekontakt</w:t>
      </w:r>
    </w:p>
    <w:p w14:paraId="1E2F7AB7" w14:textId="77777777" w:rsidR="00011AEA" w:rsidRPr="00A9099A" w:rsidRDefault="00011AEA" w:rsidP="00011AEA">
      <w:pPr>
        <w:pStyle w:val="Text"/>
        <w:rPr>
          <w:lang w:val="de-DE"/>
        </w:rPr>
      </w:pPr>
      <w:r w:rsidRPr="00A9099A">
        <w:rPr>
          <w:lang w:val="de-DE"/>
        </w:rPr>
        <w:t xml:space="preserve">Hauptsitz: Uwe Horn, </w:t>
      </w:r>
      <w:r>
        <w:rPr>
          <w:lang w:val="de-DE"/>
        </w:rPr>
        <w:t>Telefon</w:t>
      </w:r>
      <w:r w:rsidRPr="00A9099A">
        <w:rPr>
          <w:lang w:val="de-DE"/>
        </w:rPr>
        <w:t xml:space="preserve">: +49 7191 9669-433, E-mail: </w:t>
      </w:r>
      <w:hyperlink r:id="rId8" w:history="1">
        <w:r w:rsidRPr="00A9099A">
          <w:rPr>
            <w:rStyle w:val="Hyperlink"/>
            <w:lang w:val="de-DE"/>
          </w:rPr>
          <w:t>uwe.horn@dbaudio.com</w:t>
        </w:r>
      </w:hyperlink>
    </w:p>
    <w:p w14:paraId="1E837CF9" w14:textId="117F1C22" w:rsidR="00011AEA" w:rsidRPr="004F2E9C" w:rsidRDefault="00011AEA" w:rsidP="00011AEA">
      <w:pPr>
        <w:pStyle w:val="Text"/>
        <w:rPr>
          <w:lang w:val="de-DE"/>
        </w:rPr>
      </w:pPr>
      <w:r w:rsidRPr="004F2E9C">
        <w:rPr>
          <w:lang w:val="de-DE"/>
        </w:rPr>
        <w:t xml:space="preserve">International: </w:t>
      </w:r>
      <w:r w:rsidR="004F2E9C" w:rsidRPr="004F2E9C">
        <w:rPr>
          <w:lang w:val="de-DE"/>
        </w:rPr>
        <w:t>S</w:t>
      </w:r>
      <w:r w:rsidR="004F2E9C">
        <w:rPr>
          <w:lang w:val="de-DE"/>
        </w:rPr>
        <w:t xml:space="preserve">ara Sowah, </w:t>
      </w:r>
      <w:r w:rsidRPr="004F2E9C">
        <w:rPr>
          <w:lang w:val="de-DE"/>
        </w:rPr>
        <w:t>Telefon: +44 1453 83708</w:t>
      </w:r>
      <w:r w:rsidR="00281876">
        <w:rPr>
          <w:lang w:val="de-DE"/>
        </w:rPr>
        <w:t>4</w:t>
      </w:r>
      <w:r w:rsidRPr="004F2E9C">
        <w:rPr>
          <w:lang w:val="de-DE"/>
        </w:rPr>
        <w:t xml:space="preserve">, E-mail: </w:t>
      </w:r>
      <w:hyperlink r:id="rId9" w:history="1">
        <w:r w:rsidR="00281876" w:rsidRPr="00AA6DA9">
          <w:rPr>
            <w:rStyle w:val="Hyperlink"/>
            <w:lang w:val="de-DE"/>
          </w:rPr>
          <w:t>sara.sowah@dbaudio.com</w:t>
        </w:r>
      </w:hyperlink>
      <w:r w:rsidRPr="004F2E9C">
        <w:rPr>
          <w:lang w:val="de-DE"/>
        </w:rPr>
        <w:t xml:space="preserve"> </w:t>
      </w:r>
    </w:p>
    <w:p w14:paraId="265C6578" w14:textId="0ED5C9D9" w:rsidR="003217C5" w:rsidRPr="004F2E9C" w:rsidRDefault="003217C5" w:rsidP="003217C5">
      <w:pPr>
        <w:rPr>
          <w:lang w:val="de-DE"/>
        </w:rPr>
      </w:pPr>
    </w:p>
    <w:p w14:paraId="6844748B" w14:textId="39AD092D" w:rsidR="00BB1E68" w:rsidRPr="00631561" w:rsidRDefault="00BB1E68" w:rsidP="00F4312B">
      <w:pPr>
        <w:pStyle w:val="Text"/>
        <w:rPr>
          <w:lang w:val="de-DE"/>
        </w:rPr>
      </w:pPr>
      <w:r w:rsidRPr="004E6064">
        <w:rPr>
          <w:b/>
          <w:color w:val="000000" w:themeColor="text1"/>
          <w:lang w:val="de-DE"/>
        </w:rPr>
        <w:t xml:space="preserve">Über d&amp;b audiotechnik. </w:t>
      </w:r>
      <w:r w:rsidRPr="004E6064">
        <w:rPr>
          <w:color w:val="000000" w:themeColor="text1"/>
          <w:lang w:val="de-DE"/>
        </w:rPr>
        <w:t xml:space="preserve">Leidenschaft und Präzision von Sprache und Musik werden unverfälscht hörbar </w:t>
      </w:r>
      <w:r w:rsidR="00AB7B7B" w:rsidRPr="004E6064">
        <w:rPr>
          <w:color w:val="000000" w:themeColor="text1"/>
          <w:lang w:val="de-DE"/>
        </w:rPr>
        <w:t xml:space="preserve">mit </w:t>
      </w:r>
      <w:r w:rsidR="00A002F2" w:rsidRPr="004E6064">
        <w:rPr>
          <w:color w:val="000000" w:themeColor="text1"/>
          <w:lang w:val="de-DE"/>
        </w:rPr>
        <w:t>hochk</w:t>
      </w:r>
      <w:r w:rsidRPr="004E6064">
        <w:rPr>
          <w:color w:val="000000" w:themeColor="text1"/>
          <w:lang w:val="de-DE"/>
        </w:rPr>
        <w:t xml:space="preserve">lassigen Beschallungsanlagen aus dem Hause d&amp;b. International als führendes Unternehmen </w:t>
      </w:r>
      <w:r w:rsidR="00981421">
        <w:rPr>
          <w:color w:val="000000" w:themeColor="text1"/>
          <w:lang w:val="de-DE"/>
        </w:rPr>
        <w:t>in der</w:t>
      </w:r>
      <w:r w:rsidR="006A1EF6" w:rsidRPr="004E6064">
        <w:rPr>
          <w:color w:val="000000" w:themeColor="text1"/>
          <w:lang w:val="de-DE"/>
        </w:rPr>
        <w:t xml:space="preserve"> Pro-Audio</w:t>
      </w:r>
      <w:r w:rsidR="00981421">
        <w:rPr>
          <w:color w:val="000000" w:themeColor="text1"/>
          <w:lang w:val="de-DE"/>
        </w:rPr>
        <w:t>-Branche</w:t>
      </w:r>
      <w:r w:rsidR="006A1EF6" w:rsidRPr="004E6064">
        <w:rPr>
          <w:color w:val="000000" w:themeColor="text1"/>
          <w:lang w:val="de-DE"/>
        </w:rPr>
        <w:t xml:space="preserve"> </w:t>
      </w:r>
      <w:r w:rsidRPr="004E6064">
        <w:rPr>
          <w:color w:val="000000" w:themeColor="text1"/>
          <w:lang w:val="de-DE"/>
        </w:rPr>
        <w:t xml:space="preserve">anerkannt, bietet d&amp;b mit seinem System-Ansatz ein profiliertes Spektrum an Produkten, Software und Support für </w:t>
      </w:r>
      <w:r w:rsidR="006A1EF6" w:rsidRPr="004E6064">
        <w:rPr>
          <w:color w:val="000000" w:themeColor="text1"/>
          <w:lang w:val="de-DE"/>
        </w:rPr>
        <w:t xml:space="preserve">zielgenaue </w:t>
      </w:r>
      <w:r w:rsidRPr="004E6064">
        <w:rPr>
          <w:color w:val="000000" w:themeColor="text1"/>
          <w:lang w:val="de-DE"/>
        </w:rPr>
        <w:t>Lösungen, ob bei Festinstallationen oder mobilen Anwendungen. Seinen besonderen Ruf verdankt d&amp;b der nachhaltigen Qualität seiner Audio-Systeme</w:t>
      </w:r>
      <w:r w:rsidR="00370768" w:rsidRPr="004E6064">
        <w:rPr>
          <w:color w:val="000000" w:themeColor="text1"/>
          <w:lang w:val="de-DE"/>
        </w:rPr>
        <w:t xml:space="preserve">, </w:t>
      </w:r>
      <w:r w:rsidR="00EB7379" w:rsidRPr="004E6064">
        <w:rPr>
          <w:color w:val="000000" w:themeColor="text1"/>
          <w:lang w:val="de-DE"/>
        </w:rPr>
        <w:t xml:space="preserve">seines Services </w:t>
      </w:r>
      <w:r w:rsidR="00370768" w:rsidRPr="004E6064">
        <w:rPr>
          <w:color w:val="000000" w:themeColor="text1"/>
          <w:lang w:val="de-DE"/>
        </w:rPr>
        <w:t xml:space="preserve">und </w:t>
      </w:r>
      <w:r w:rsidRPr="004E6064">
        <w:rPr>
          <w:color w:val="000000" w:themeColor="text1"/>
          <w:lang w:val="de-DE"/>
        </w:rPr>
        <w:t>seiner Vorreiterrolle bei der Technologie-Entwicklung. Sitz des 1981 im Schwäbischen gegründeten Unternehmens ist Backnang bei Stuttgart, wo auch Forschung, Entwicklung und Produktion ihren Platz haben. d&amp;b beschäftigt mehr als 400 Mitarbeiterinnen und Mitarbeiter und ist rund um den G</w:t>
      </w:r>
      <w:r w:rsidR="00AB3AF9">
        <w:rPr>
          <w:color w:val="000000" w:themeColor="text1"/>
          <w:lang w:val="de-DE"/>
        </w:rPr>
        <w:t>lobus durch Partnerfirm</w:t>
      </w:r>
      <w:r w:rsidRPr="004E6064">
        <w:rPr>
          <w:color w:val="000000" w:themeColor="text1"/>
          <w:lang w:val="de-DE"/>
        </w:rPr>
        <w:t xml:space="preserve">en und Niederlassungen präsent. </w:t>
      </w:r>
      <w:hyperlink r:id="rId10">
        <w:r>
          <w:rPr>
            <w:rStyle w:val="Hyperlink"/>
          </w:rPr>
          <w:t>www.dbaudio.com</w:t>
        </w:r>
      </w:hyperlink>
    </w:p>
    <w:sectPr w:rsidR="00BB1E68" w:rsidRPr="00631561" w:rsidSect="00F527E0">
      <w:headerReference w:type="default" r:id="rId11"/>
      <w:footerReference w:type="default" r:id="rId12"/>
      <w:headerReference w:type="first" r:id="rId13"/>
      <w:footerReference w:type="first" r:id="rId14"/>
      <w:pgSz w:w="11907" w:h="16839" w:code="9"/>
      <w:pgMar w:top="3119" w:right="2835" w:bottom="1559" w:left="1191" w:header="720" w:footer="5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2417" w14:textId="77777777" w:rsidR="00E90032" w:rsidRDefault="00E90032" w:rsidP="0022183E">
      <w:pPr>
        <w:spacing w:after="0" w:line="240" w:lineRule="auto"/>
      </w:pPr>
      <w:r>
        <w:separator/>
      </w:r>
    </w:p>
  </w:endnote>
  <w:endnote w:type="continuationSeparator" w:id="0">
    <w:p w14:paraId="401DD184" w14:textId="77777777" w:rsidR="00E90032" w:rsidRDefault="00E90032" w:rsidP="0022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baudio Futura">
    <w:altName w:val="dbaudio Futura"/>
    <w:panose1 w:val="00000000000000000000"/>
    <w:charset w:val="00"/>
    <w:family w:val="auto"/>
    <w:pitch w:val="variable"/>
    <w:sig w:usb0="A00002FF" w:usb1="0000004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09E9" w14:textId="77777777" w:rsidR="00866BF8" w:rsidRPr="00D06179" w:rsidRDefault="00866BF8" w:rsidP="00866BF8">
    <w:pPr>
      <w:tabs>
        <w:tab w:val="center" w:pos="4680"/>
        <w:tab w:val="right" w:pos="9360"/>
      </w:tabs>
      <w:spacing w:after="0" w:line="240" w:lineRule="auto"/>
      <w:ind w:left="-709"/>
      <w:rPr>
        <w:rFonts w:ascii="dbaudio Futura" w:eastAsia="Calibri" w:hAnsi="dbaudio Futura" w:cs="Times New Roman"/>
        <w:b/>
        <w:sz w:val="16"/>
        <w:szCs w:val="16"/>
      </w:rPr>
    </w:pPr>
  </w:p>
  <w:p w14:paraId="15B11DA4" w14:textId="77777777" w:rsidR="00866BF8" w:rsidRPr="00D06179" w:rsidRDefault="00866BF8" w:rsidP="00866BF8">
    <w:pPr>
      <w:tabs>
        <w:tab w:val="center" w:pos="4680"/>
        <w:tab w:val="right" w:pos="9360"/>
      </w:tabs>
      <w:spacing w:after="0" w:line="240" w:lineRule="auto"/>
      <w:ind w:left="-709"/>
      <w:rPr>
        <w:rFonts w:ascii="dbaudio Futura" w:eastAsia="Calibri" w:hAnsi="dbaudio Futura" w:cs="Times New Roman"/>
        <w:sz w:val="16"/>
        <w:szCs w:val="16"/>
        <w:lang w:val="de-DE"/>
      </w:rPr>
    </w:pPr>
    <w:r w:rsidRPr="00D06179">
      <w:rPr>
        <w:rFonts w:ascii="dbaudio Futura" w:eastAsia="Calibri" w:hAnsi="dbaudio Futura" w:cs="Times New Roman"/>
        <w:noProof/>
        <w:sz w:val="16"/>
        <w:szCs w:val="16"/>
        <w:lang w:val="de-DE" w:eastAsia="de-DE"/>
      </w:rPr>
      <w:drawing>
        <wp:anchor distT="0" distB="0" distL="114300" distR="114300" simplePos="0" relativeHeight="251664384" behindDoc="1" locked="1" layoutInCell="1" allowOverlap="1" wp14:anchorId="76F7FA80" wp14:editId="225208CC">
          <wp:simplePos x="0" y="0"/>
          <wp:positionH relativeFrom="column">
            <wp:posOffset>4753610</wp:posOffset>
          </wp:positionH>
          <wp:positionV relativeFrom="page">
            <wp:posOffset>9714230</wp:posOffset>
          </wp:positionV>
          <wp:extent cx="2039620" cy="974725"/>
          <wp:effectExtent l="0" t="0" r="0" b="0"/>
          <wp:wrapSquare wrapText="bothSides"/>
          <wp:docPr id="3" name="Picture 4" descr="\\psf\Home\Desktop\d&amp;b bla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esktop\d&amp;b black®-01.jpg"/>
                  <pic:cNvPicPr>
                    <a:picLocks noChangeAspect="1" noChangeArrowheads="1"/>
                  </pic:cNvPicPr>
                </pic:nvPicPr>
                <pic:blipFill>
                  <a:blip r:embed="rId1">
                    <a:extLst>
                      <a:ext uri="{28A0092B-C50C-407E-A947-70E740481C1C}">
                        <a14:useLocalDpi xmlns:a14="http://schemas.microsoft.com/office/drawing/2010/main" val="0"/>
                      </a:ext>
                    </a:extLst>
                  </a:blip>
                  <a:srcRect l="372" r="204"/>
                  <a:stretch>
                    <a:fillRect/>
                  </a:stretch>
                </pic:blipFill>
                <pic:spPr bwMode="auto">
                  <a:xfrm>
                    <a:off x="0" y="0"/>
                    <a:ext cx="203962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179">
      <w:rPr>
        <w:rFonts w:ascii="dbaudio Futura" w:eastAsia="Calibri" w:hAnsi="dbaudio Futura" w:cs="Times New Roman"/>
        <w:b/>
        <w:sz w:val="16"/>
        <w:szCs w:val="16"/>
        <w:lang w:val="de-DE"/>
      </w:rPr>
      <w:t>d&amp;b audiotechnik GmbH</w:t>
    </w:r>
    <w:r w:rsidRPr="00D06179">
      <w:rPr>
        <w:rFonts w:ascii="dbaudio Futura" w:eastAsia="Calibri" w:hAnsi="dbaudio Futura" w:cs="Times New Roman"/>
        <w:sz w:val="16"/>
        <w:szCs w:val="16"/>
        <w:lang w:val="de-DE"/>
      </w:rPr>
      <w:t>, Postfach 1440, D-71504 Backnang, info@dbaudio.com, www.dbaudio.com</w:t>
    </w:r>
  </w:p>
  <w:p w14:paraId="46CAE8EE" w14:textId="77777777" w:rsidR="00866BF8" w:rsidRPr="00D06179" w:rsidRDefault="00866BF8" w:rsidP="00866BF8">
    <w:pPr>
      <w:tabs>
        <w:tab w:val="center" w:pos="4680"/>
        <w:tab w:val="right" w:pos="9360"/>
      </w:tabs>
      <w:spacing w:after="0" w:line="240" w:lineRule="auto"/>
      <w:ind w:left="-709"/>
      <w:rPr>
        <w:rFonts w:ascii="dbaudio Futura" w:eastAsia="Calibri" w:hAnsi="dbaudio Futura" w:cs="Times New Roman"/>
        <w:sz w:val="16"/>
        <w:szCs w:val="16"/>
        <w:lang w:val="de-DE"/>
      </w:rPr>
    </w:pPr>
    <w:r w:rsidRPr="00D06179">
      <w:rPr>
        <w:rFonts w:ascii="dbaudio Futura" w:eastAsia="Calibri" w:hAnsi="dbaudio Futura" w:cs="Times New Roman"/>
        <w:sz w:val="16"/>
        <w:szCs w:val="16"/>
        <w:lang w:val="de-DE"/>
      </w:rPr>
      <w:t>Lieferadresse: Eugen-Adolff-Str. 134, D-71522 Backnang, Tel. +49-7191-9669-0, Fax +49-7191-950000</w:t>
    </w:r>
  </w:p>
  <w:p w14:paraId="7156CFD2" w14:textId="77777777" w:rsidR="00866BF8" w:rsidRPr="00D06179" w:rsidRDefault="00866BF8" w:rsidP="00866BF8">
    <w:pPr>
      <w:tabs>
        <w:tab w:val="center" w:pos="4680"/>
        <w:tab w:val="right" w:pos="9360"/>
      </w:tabs>
      <w:spacing w:after="0" w:line="240" w:lineRule="auto"/>
      <w:ind w:left="-709"/>
      <w:rPr>
        <w:rFonts w:ascii="dbaudio Futura" w:eastAsia="Calibri" w:hAnsi="dbaudio Futura" w:cs="Times New Roman"/>
        <w:sz w:val="16"/>
        <w:szCs w:val="16"/>
        <w:lang w:val="de-DE"/>
      </w:rPr>
    </w:pPr>
    <w:r w:rsidRPr="00D06179">
      <w:rPr>
        <w:rFonts w:ascii="dbaudio Futura" w:eastAsia="Calibri" w:hAnsi="dbaudio Futura" w:cs="Times New Roman"/>
        <w:sz w:val="16"/>
        <w:szCs w:val="16"/>
        <w:lang w:val="de-DE"/>
      </w:rPr>
      <w:t>Geschäftsführer: Amnon Harman (Vorsitzender/CEO), Markus Strohmeier,</w:t>
    </w:r>
  </w:p>
  <w:p w14:paraId="2A6F9191" w14:textId="77777777" w:rsidR="00866BF8" w:rsidRPr="00D06179" w:rsidRDefault="00866BF8" w:rsidP="00866BF8">
    <w:pPr>
      <w:tabs>
        <w:tab w:val="center" w:pos="4680"/>
        <w:tab w:val="right" w:pos="9360"/>
      </w:tabs>
      <w:spacing w:after="0" w:line="240" w:lineRule="auto"/>
      <w:ind w:left="-709"/>
      <w:rPr>
        <w:rFonts w:ascii="dbaudio Futura" w:eastAsia="Calibri" w:hAnsi="dbaudio Futura" w:cs="Times New Roman"/>
        <w:sz w:val="16"/>
        <w:szCs w:val="16"/>
        <w:lang w:val="de-DE"/>
      </w:rPr>
    </w:pPr>
    <w:r w:rsidRPr="00D06179">
      <w:rPr>
        <w:rFonts w:ascii="dbaudio Futura" w:eastAsia="Calibri" w:hAnsi="dbaudio Futura" w:cs="Times New Roman"/>
        <w:sz w:val="16"/>
        <w:szCs w:val="16"/>
        <w:lang w:val="de-DE"/>
      </w:rPr>
      <w:t>Sitz der Gesellschaft: Backnang, Amtsgericht-Registergericht Stuttgart HRB 725789</w:t>
    </w:r>
  </w:p>
  <w:p w14:paraId="0DE01A6A" w14:textId="69281EE7" w:rsidR="00B92624" w:rsidRPr="00A868BB" w:rsidRDefault="00866BF8" w:rsidP="00866BF8">
    <w:pPr>
      <w:tabs>
        <w:tab w:val="center" w:pos="4680"/>
        <w:tab w:val="right" w:pos="9360"/>
      </w:tabs>
      <w:spacing w:after="0" w:line="240" w:lineRule="auto"/>
      <w:ind w:left="-709"/>
    </w:pPr>
    <w:r w:rsidRPr="00D06179">
      <w:rPr>
        <w:rFonts w:ascii="dbaudio Futura" w:eastAsia="Calibri" w:hAnsi="dbaudio Futura" w:cs="Times New Roman"/>
        <w:sz w:val="16"/>
        <w:szCs w:val="16"/>
      </w:rPr>
      <w:t>Umsatzsteuer-Identifikationsnummer</w:t>
    </w:r>
    <w:r w:rsidRPr="00D06179">
      <w:rPr>
        <w:rFonts w:ascii="dbaudio Futura" w:eastAsia="Calibri" w:hAnsi="dbaudio Futura" w:cs="Times New Roman"/>
        <w:sz w:val="16"/>
        <w:szCs w:val="16"/>
        <w:lang w:val="de-DE"/>
      </w:rPr>
      <w:t>: DE 144 740 009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CCA46" w14:textId="77777777" w:rsidR="00B92624" w:rsidRDefault="00B92624" w:rsidP="0022183E">
    <w:pPr>
      <w:pStyle w:val="Footertext"/>
      <w:rPr>
        <w:b/>
      </w:rPr>
    </w:pPr>
  </w:p>
  <w:p w14:paraId="44E8D90A" w14:textId="77777777" w:rsidR="00B92624" w:rsidRPr="009D21D2" w:rsidRDefault="00B92624" w:rsidP="0022183E">
    <w:pPr>
      <w:pStyle w:val="Footertext"/>
      <w:rPr>
        <w:lang w:val="de-DE"/>
      </w:rPr>
    </w:pPr>
    <w:r w:rsidRPr="009D21D2">
      <w:rPr>
        <w:b/>
        <w:lang w:val="de-DE"/>
      </w:rPr>
      <w:t>d&amp;b audiotechnik GmbH</w:t>
    </w:r>
    <w:r w:rsidRPr="009D21D2">
      <w:rPr>
        <w:lang w:val="de-DE"/>
      </w:rPr>
      <w:t>, Postfach 1440, 71504 Backnang, Germany</w:t>
    </w:r>
  </w:p>
  <w:p w14:paraId="33DB26E8" w14:textId="77777777" w:rsidR="00B92624" w:rsidRDefault="00B92624" w:rsidP="0022183E">
    <w:pPr>
      <w:pStyle w:val="Footertext"/>
    </w:pPr>
    <w:r>
      <w:t xml:space="preserve">Phone +49-7191-9669-0, Fax +49-7191-950000, info@dbaudio.com, www.dbaudio.com </w:t>
    </w:r>
  </w:p>
  <w:p w14:paraId="797056B0" w14:textId="77777777" w:rsidR="00B92624" w:rsidRDefault="00B92624" w:rsidP="0022183E">
    <w:pPr>
      <w:pStyle w:val="Footertext"/>
    </w:pPr>
    <w:r>
      <w:t>Managing directors: Amnon Harman (Vorsitzender/CEO), Gerhard Mayr, Markus Strohmeier</w:t>
    </w:r>
  </w:p>
  <w:p w14:paraId="65BA97EB" w14:textId="77777777" w:rsidR="00B92624" w:rsidRDefault="00B92624" w:rsidP="0022183E">
    <w:pPr>
      <w:pStyle w:val="Footertext"/>
    </w:pPr>
    <w:r>
      <w:t>Place of business: Backnang; registered at Amtsgericht Registergericht Stuttgart HRB 725789</w:t>
    </w:r>
  </w:p>
  <w:p w14:paraId="4263077C" w14:textId="77777777" w:rsidR="00B92624" w:rsidRDefault="00B92624" w:rsidP="0022183E">
    <w:pPr>
      <w:pStyle w:val="Footertext"/>
    </w:pPr>
    <w:r>
      <w:t>VAT identification number DE 144 740 009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837D6" w14:textId="77777777" w:rsidR="00E90032" w:rsidRDefault="00E90032" w:rsidP="0022183E">
      <w:pPr>
        <w:spacing w:after="0" w:line="240" w:lineRule="auto"/>
      </w:pPr>
      <w:r>
        <w:separator/>
      </w:r>
    </w:p>
  </w:footnote>
  <w:footnote w:type="continuationSeparator" w:id="0">
    <w:p w14:paraId="7600B3A5" w14:textId="77777777" w:rsidR="00E90032" w:rsidRDefault="00E90032" w:rsidP="00221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C096C" w14:textId="15CD56E8" w:rsidR="00B92624" w:rsidRDefault="00B92624" w:rsidP="00B53B1B">
    <w:pPr>
      <w:pStyle w:val="Doctitle"/>
    </w:pPr>
    <w:r>
      <w:t>Press</w:t>
    </w:r>
    <w:r w:rsidR="00BD6858">
      <w:t>emitteilung</w:t>
    </w:r>
    <w:r>
      <w:t>.</w:t>
    </w:r>
  </w:p>
  <w:p w14:paraId="73025171" w14:textId="77777777" w:rsidR="00B92624" w:rsidRDefault="00B926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D5A44" w14:textId="77777777" w:rsidR="00B92624" w:rsidRDefault="00B92624" w:rsidP="0022183E">
    <w:pPr>
      <w:pStyle w:val="Doctitle"/>
    </w:pPr>
    <w:r>
      <w:rPr>
        <w:noProof/>
        <w:lang w:val="de-DE" w:eastAsia="de-DE"/>
      </w:rPr>
      <w:drawing>
        <wp:anchor distT="0" distB="0" distL="114300" distR="114300" simplePos="0" relativeHeight="251662336" behindDoc="0" locked="0" layoutInCell="1" allowOverlap="1" wp14:anchorId="1AC9D6D6" wp14:editId="4C4381F2">
          <wp:simplePos x="0" y="0"/>
          <wp:positionH relativeFrom="column">
            <wp:posOffset>5153374</wp:posOffset>
          </wp:positionH>
          <wp:positionV relativeFrom="paragraph">
            <wp:posOffset>-185675</wp:posOffset>
          </wp:positionV>
          <wp:extent cx="1584960" cy="47561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475615"/>
                  </a:xfrm>
                  <a:prstGeom prst="rect">
                    <a:avLst/>
                  </a:prstGeom>
                  <a:noFill/>
                </pic:spPr>
              </pic:pic>
            </a:graphicData>
          </a:graphic>
          <wp14:sizeRelH relativeFrom="page">
            <wp14:pctWidth>0</wp14:pctWidth>
          </wp14:sizeRelH>
          <wp14:sizeRelV relativeFrom="page">
            <wp14:pctHeight>0</wp14:pctHeight>
          </wp14:sizeRelV>
        </wp:anchor>
      </w:drawing>
    </w:r>
    <w:r>
      <w:t>Press information.</w:t>
    </w:r>
    <w:r w:rsidRPr="00B53B1B">
      <w:t xml:space="preserve"> </w:t>
    </w:r>
  </w:p>
  <w:p w14:paraId="255CE4B5" w14:textId="77777777" w:rsidR="00B92624" w:rsidRDefault="00B9262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9F255E"/>
    <w:multiLevelType w:val="hybridMultilevel"/>
    <w:tmpl w:val="08C8659C"/>
    <w:lvl w:ilvl="0" w:tplc="99E692CA">
      <w:start w:val="1"/>
      <w:numFmt w:val="bullet"/>
      <w:pStyle w:val="Secondarybulle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AC4EBF"/>
    <w:multiLevelType w:val="hybridMultilevel"/>
    <w:tmpl w:val="DD2C7426"/>
    <w:lvl w:ilvl="0" w:tplc="4D92595C">
      <w:start w:val="1"/>
      <w:numFmt w:val="bullet"/>
      <w:pStyle w:val="Bulletpoin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5AA"/>
    <w:rsid w:val="00011AEA"/>
    <w:rsid w:val="00012D46"/>
    <w:rsid w:val="0004683A"/>
    <w:rsid w:val="00046C24"/>
    <w:rsid w:val="000566EF"/>
    <w:rsid w:val="00075DD7"/>
    <w:rsid w:val="000A0FCC"/>
    <w:rsid w:val="000A330E"/>
    <w:rsid w:val="000B35D9"/>
    <w:rsid w:val="000B7C14"/>
    <w:rsid w:val="000E3DE0"/>
    <w:rsid w:val="000E7F64"/>
    <w:rsid w:val="00120109"/>
    <w:rsid w:val="00140FD2"/>
    <w:rsid w:val="001446B2"/>
    <w:rsid w:val="00181E5A"/>
    <w:rsid w:val="001B0382"/>
    <w:rsid w:val="001B664A"/>
    <w:rsid w:val="001D227C"/>
    <w:rsid w:val="001E53D8"/>
    <w:rsid w:val="0022183E"/>
    <w:rsid w:val="00230C41"/>
    <w:rsid w:val="002511A8"/>
    <w:rsid w:val="00256F22"/>
    <w:rsid w:val="00257FCD"/>
    <w:rsid w:val="0026084E"/>
    <w:rsid w:val="00281876"/>
    <w:rsid w:val="002E3A7C"/>
    <w:rsid w:val="00304C8C"/>
    <w:rsid w:val="00306DAE"/>
    <w:rsid w:val="003217C5"/>
    <w:rsid w:val="00324327"/>
    <w:rsid w:val="00350E22"/>
    <w:rsid w:val="0036181F"/>
    <w:rsid w:val="00370768"/>
    <w:rsid w:val="0038417D"/>
    <w:rsid w:val="00385FCA"/>
    <w:rsid w:val="00386136"/>
    <w:rsid w:val="003A2E03"/>
    <w:rsid w:val="004144D7"/>
    <w:rsid w:val="004159D2"/>
    <w:rsid w:val="004214EB"/>
    <w:rsid w:val="004249D1"/>
    <w:rsid w:val="00431023"/>
    <w:rsid w:val="00431A16"/>
    <w:rsid w:val="0049627E"/>
    <w:rsid w:val="004D6B2C"/>
    <w:rsid w:val="004E3ED8"/>
    <w:rsid w:val="004E6064"/>
    <w:rsid w:val="004F1CCB"/>
    <w:rsid w:val="004F2E9C"/>
    <w:rsid w:val="0052144F"/>
    <w:rsid w:val="00522994"/>
    <w:rsid w:val="0055028D"/>
    <w:rsid w:val="00560F68"/>
    <w:rsid w:val="005D42AB"/>
    <w:rsid w:val="00602799"/>
    <w:rsid w:val="006152ED"/>
    <w:rsid w:val="00631561"/>
    <w:rsid w:val="00661A1D"/>
    <w:rsid w:val="006673F0"/>
    <w:rsid w:val="00670D16"/>
    <w:rsid w:val="00682921"/>
    <w:rsid w:val="006A0979"/>
    <w:rsid w:val="006A1EF6"/>
    <w:rsid w:val="006A5FDF"/>
    <w:rsid w:val="006D7A20"/>
    <w:rsid w:val="007135AA"/>
    <w:rsid w:val="0072082F"/>
    <w:rsid w:val="007270C6"/>
    <w:rsid w:val="00741793"/>
    <w:rsid w:val="00753913"/>
    <w:rsid w:val="007C185E"/>
    <w:rsid w:val="00806ADE"/>
    <w:rsid w:val="0081049B"/>
    <w:rsid w:val="00820BC4"/>
    <w:rsid w:val="008409AA"/>
    <w:rsid w:val="00866BF8"/>
    <w:rsid w:val="008750EB"/>
    <w:rsid w:val="0088348A"/>
    <w:rsid w:val="008B0728"/>
    <w:rsid w:val="008B542F"/>
    <w:rsid w:val="008D5705"/>
    <w:rsid w:val="008E48A9"/>
    <w:rsid w:val="00957A26"/>
    <w:rsid w:val="00976ED7"/>
    <w:rsid w:val="00981421"/>
    <w:rsid w:val="009B49C5"/>
    <w:rsid w:val="009D21D2"/>
    <w:rsid w:val="00A002F2"/>
    <w:rsid w:val="00A052BC"/>
    <w:rsid w:val="00A20FFE"/>
    <w:rsid w:val="00A441BC"/>
    <w:rsid w:val="00A45394"/>
    <w:rsid w:val="00A73A2D"/>
    <w:rsid w:val="00A868BB"/>
    <w:rsid w:val="00AA7A01"/>
    <w:rsid w:val="00AB3AF9"/>
    <w:rsid w:val="00AB7B7B"/>
    <w:rsid w:val="00AC750C"/>
    <w:rsid w:val="00B53B1B"/>
    <w:rsid w:val="00B92624"/>
    <w:rsid w:val="00BA2113"/>
    <w:rsid w:val="00BA31C7"/>
    <w:rsid w:val="00BB1E68"/>
    <w:rsid w:val="00BB43AB"/>
    <w:rsid w:val="00BD6858"/>
    <w:rsid w:val="00BE6880"/>
    <w:rsid w:val="00BF26F0"/>
    <w:rsid w:val="00BF4CBA"/>
    <w:rsid w:val="00C61583"/>
    <w:rsid w:val="00C91E65"/>
    <w:rsid w:val="00CE59BC"/>
    <w:rsid w:val="00CE7912"/>
    <w:rsid w:val="00D30F41"/>
    <w:rsid w:val="00D62AFF"/>
    <w:rsid w:val="00D87E81"/>
    <w:rsid w:val="00D912E4"/>
    <w:rsid w:val="00DD2A8E"/>
    <w:rsid w:val="00DD388F"/>
    <w:rsid w:val="00E068B7"/>
    <w:rsid w:val="00E25AF7"/>
    <w:rsid w:val="00E60850"/>
    <w:rsid w:val="00E62B6B"/>
    <w:rsid w:val="00E64001"/>
    <w:rsid w:val="00E67AB0"/>
    <w:rsid w:val="00E82074"/>
    <w:rsid w:val="00E90032"/>
    <w:rsid w:val="00E90A7F"/>
    <w:rsid w:val="00EB7379"/>
    <w:rsid w:val="00F05AB4"/>
    <w:rsid w:val="00F24474"/>
    <w:rsid w:val="00F4312B"/>
    <w:rsid w:val="00F527E0"/>
    <w:rsid w:val="00F65EE7"/>
    <w:rsid w:val="00F74894"/>
    <w:rsid w:val="00F85084"/>
    <w:rsid w:val="00FA3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AD1E3B4"/>
  <w15:docId w15:val="{5C8F8CA8-53EC-485E-A382-248A422A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1B66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B66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64A"/>
    <w:rPr>
      <w:rFonts w:ascii="Tahoma" w:hAnsi="Tahoma" w:cs="Tahoma"/>
      <w:sz w:val="16"/>
      <w:szCs w:val="16"/>
    </w:rPr>
  </w:style>
  <w:style w:type="paragraph" w:customStyle="1" w:styleId="Bold">
    <w:name w:val="Bold"/>
    <w:basedOn w:val="Standard"/>
    <w:link w:val="BoldChar"/>
    <w:qFormat/>
    <w:rsid w:val="001B664A"/>
    <w:pPr>
      <w:spacing w:after="0" w:line="240" w:lineRule="auto"/>
    </w:pPr>
    <w:rPr>
      <w:rFonts w:ascii="dbaudio Futura" w:hAnsi="dbaudio Futura"/>
      <w:b/>
    </w:rPr>
  </w:style>
  <w:style w:type="character" w:customStyle="1" w:styleId="BoldChar">
    <w:name w:val="Bold Char"/>
    <w:basedOn w:val="Absatz-Standardschriftart"/>
    <w:link w:val="Bold"/>
    <w:rsid w:val="001B664A"/>
    <w:rPr>
      <w:rFonts w:ascii="dbaudio Futura" w:hAnsi="dbaudio Futura"/>
      <w:b/>
    </w:rPr>
  </w:style>
  <w:style w:type="paragraph" w:styleId="Listenabsatz">
    <w:name w:val="List Paragraph"/>
    <w:basedOn w:val="Standard"/>
    <w:link w:val="ListenabsatzZchn"/>
    <w:uiPriority w:val="34"/>
    <w:rsid w:val="001B664A"/>
    <w:pPr>
      <w:ind w:left="720"/>
      <w:contextualSpacing/>
    </w:pPr>
  </w:style>
  <w:style w:type="character" w:customStyle="1" w:styleId="ListenabsatzZchn">
    <w:name w:val="Listenabsatz Zchn"/>
    <w:basedOn w:val="Absatz-Standardschriftart"/>
    <w:link w:val="Listenabsatz"/>
    <w:uiPriority w:val="34"/>
    <w:rsid w:val="001B664A"/>
  </w:style>
  <w:style w:type="paragraph" w:customStyle="1" w:styleId="Bulletpoint">
    <w:name w:val="Bullet point"/>
    <w:basedOn w:val="Listenabsatz"/>
    <w:link w:val="BulletpointChar"/>
    <w:qFormat/>
    <w:rsid w:val="00F74894"/>
    <w:pPr>
      <w:numPr>
        <w:numId w:val="1"/>
      </w:numPr>
      <w:spacing w:after="0"/>
      <w:ind w:left="284" w:hanging="284"/>
    </w:pPr>
    <w:rPr>
      <w:rFonts w:ascii="dbaudio Futura" w:hAnsi="dbaudio Futura"/>
    </w:rPr>
  </w:style>
  <w:style w:type="character" w:customStyle="1" w:styleId="BulletpointChar">
    <w:name w:val="Bullet point Char"/>
    <w:basedOn w:val="ListenabsatzZchn"/>
    <w:link w:val="Bulletpoint"/>
    <w:rsid w:val="00F74894"/>
    <w:rPr>
      <w:rFonts w:ascii="dbaudio Futura" w:hAnsi="dbaudio Futura"/>
    </w:rPr>
  </w:style>
  <w:style w:type="paragraph" w:styleId="Beschriftung">
    <w:name w:val="caption"/>
    <w:basedOn w:val="Standard"/>
    <w:next w:val="Standard"/>
    <w:uiPriority w:val="35"/>
    <w:semiHidden/>
    <w:unhideWhenUsed/>
    <w:qFormat/>
    <w:rsid w:val="001B664A"/>
    <w:pPr>
      <w:spacing w:line="240" w:lineRule="auto"/>
    </w:pPr>
    <w:rPr>
      <w:rFonts w:ascii="dbaudio Futura" w:eastAsia="Calibri" w:hAnsi="dbaudio Futura" w:cs="Times New Roman"/>
      <w:b/>
      <w:bCs/>
      <w:color w:val="4F81BD" w:themeColor="accent1"/>
      <w:sz w:val="18"/>
      <w:szCs w:val="18"/>
      <w:lang w:val="de-DE"/>
    </w:rPr>
  </w:style>
  <w:style w:type="paragraph" w:customStyle="1" w:styleId="Doctitle">
    <w:name w:val="Doc title"/>
    <w:basedOn w:val="Standard"/>
    <w:link w:val="DoctitleChar"/>
    <w:qFormat/>
    <w:rsid w:val="001B664A"/>
    <w:rPr>
      <w:rFonts w:ascii="dbaudio Futura" w:hAnsi="dbaudio Futura"/>
      <w:b/>
      <w:sz w:val="32"/>
      <w:szCs w:val="32"/>
    </w:rPr>
  </w:style>
  <w:style w:type="character" w:customStyle="1" w:styleId="DoctitleChar">
    <w:name w:val="Doc title Char"/>
    <w:basedOn w:val="Absatz-Standardschriftart"/>
    <w:link w:val="Doctitle"/>
    <w:rsid w:val="001B664A"/>
    <w:rPr>
      <w:rFonts w:ascii="dbaudio Futura" w:hAnsi="dbaudio Futura"/>
      <w:b/>
      <w:sz w:val="32"/>
      <w:szCs w:val="32"/>
    </w:rPr>
  </w:style>
  <w:style w:type="paragraph" w:styleId="Fuzeile">
    <w:name w:val="footer"/>
    <w:basedOn w:val="Standard"/>
    <w:link w:val="FuzeileZchn"/>
    <w:uiPriority w:val="99"/>
    <w:unhideWhenUsed/>
    <w:rsid w:val="001B664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1B664A"/>
  </w:style>
  <w:style w:type="paragraph" w:customStyle="1" w:styleId="Footertext">
    <w:name w:val="Footer text"/>
    <w:basedOn w:val="Fuzeile"/>
    <w:link w:val="FootertextChar"/>
    <w:qFormat/>
    <w:rsid w:val="001B664A"/>
    <w:pPr>
      <w:ind w:left="-709"/>
    </w:pPr>
    <w:rPr>
      <w:rFonts w:ascii="dbaudio Futura" w:hAnsi="dbaudio Futura"/>
      <w:sz w:val="16"/>
      <w:szCs w:val="16"/>
    </w:rPr>
  </w:style>
  <w:style w:type="character" w:customStyle="1" w:styleId="FootertextChar">
    <w:name w:val="Footer text Char"/>
    <w:basedOn w:val="FuzeileZchn"/>
    <w:link w:val="Footertext"/>
    <w:rsid w:val="001B664A"/>
    <w:rPr>
      <w:rFonts w:ascii="dbaudio Futura" w:hAnsi="dbaudio Futura"/>
      <w:sz w:val="16"/>
      <w:szCs w:val="16"/>
    </w:rPr>
  </w:style>
  <w:style w:type="paragraph" w:customStyle="1" w:styleId="Footertextbold">
    <w:name w:val="Footer text bold"/>
    <w:basedOn w:val="Footertext"/>
    <w:link w:val="FootertextboldChar"/>
    <w:qFormat/>
    <w:rsid w:val="001B664A"/>
    <w:rPr>
      <w:b/>
    </w:rPr>
  </w:style>
  <w:style w:type="character" w:customStyle="1" w:styleId="FootertextboldChar">
    <w:name w:val="Footer text bold Char"/>
    <w:basedOn w:val="FootertextChar"/>
    <w:link w:val="Footertextbold"/>
    <w:rsid w:val="001B664A"/>
    <w:rPr>
      <w:rFonts w:ascii="dbaudio Futura" w:hAnsi="dbaudio Futura"/>
      <w:b/>
      <w:sz w:val="16"/>
      <w:szCs w:val="16"/>
    </w:rPr>
  </w:style>
  <w:style w:type="paragraph" w:customStyle="1" w:styleId="Greydoctitle">
    <w:name w:val="Grey doc title"/>
    <w:basedOn w:val="Standard"/>
    <w:link w:val="GreydoctitleChar"/>
    <w:qFormat/>
    <w:rsid w:val="001B664A"/>
    <w:rPr>
      <w:rFonts w:ascii="dbaudio Futura" w:hAnsi="dbaudio Futura"/>
      <w:b/>
      <w:color w:val="A6A6A6" w:themeColor="background1" w:themeShade="A6"/>
      <w:sz w:val="32"/>
      <w:szCs w:val="32"/>
    </w:rPr>
  </w:style>
  <w:style w:type="character" w:customStyle="1" w:styleId="GreydoctitleChar">
    <w:name w:val="Grey doc title Char"/>
    <w:basedOn w:val="Absatz-Standardschriftart"/>
    <w:link w:val="Greydoctitle"/>
    <w:rsid w:val="001B664A"/>
    <w:rPr>
      <w:rFonts w:ascii="dbaudio Futura" w:hAnsi="dbaudio Futura"/>
      <w:b/>
      <w:color w:val="A6A6A6" w:themeColor="background1" w:themeShade="A6"/>
      <w:sz w:val="32"/>
      <w:szCs w:val="32"/>
    </w:rPr>
  </w:style>
  <w:style w:type="paragraph" w:styleId="Kopfzeile">
    <w:name w:val="header"/>
    <w:basedOn w:val="Standard"/>
    <w:link w:val="KopfzeileZchn"/>
    <w:uiPriority w:val="99"/>
    <w:unhideWhenUsed/>
    <w:rsid w:val="001B664A"/>
    <w:pPr>
      <w:tabs>
        <w:tab w:val="center" w:pos="4680"/>
        <w:tab w:val="right" w:pos="9360"/>
      </w:tabs>
      <w:spacing w:after="0" w:line="240" w:lineRule="auto"/>
    </w:pPr>
    <w:rPr>
      <w:rFonts w:eastAsiaTheme="minorEastAsia"/>
      <w:lang w:eastAsia="ja-JP"/>
    </w:rPr>
  </w:style>
  <w:style w:type="character" w:customStyle="1" w:styleId="KopfzeileZchn">
    <w:name w:val="Kopfzeile Zchn"/>
    <w:basedOn w:val="Absatz-Standardschriftart"/>
    <w:link w:val="Kopfzeile"/>
    <w:uiPriority w:val="99"/>
    <w:rsid w:val="001B664A"/>
    <w:rPr>
      <w:rFonts w:eastAsiaTheme="minorEastAsia"/>
      <w:lang w:eastAsia="ja-JP"/>
    </w:rPr>
  </w:style>
  <w:style w:type="paragraph" w:customStyle="1" w:styleId="Secondarybulletpoint">
    <w:name w:val="Secondary bullet point"/>
    <w:basedOn w:val="Listenabsatz"/>
    <w:link w:val="SecondarybulletpointChar"/>
    <w:qFormat/>
    <w:rsid w:val="00F74894"/>
    <w:pPr>
      <w:numPr>
        <w:numId w:val="2"/>
      </w:numPr>
      <w:spacing w:after="0"/>
      <w:ind w:left="568" w:hanging="284"/>
    </w:pPr>
    <w:rPr>
      <w:rFonts w:ascii="dbaudio Futura" w:hAnsi="dbaudio Futura"/>
    </w:rPr>
  </w:style>
  <w:style w:type="character" w:customStyle="1" w:styleId="SecondarybulletpointChar">
    <w:name w:val="Secondary bullet point Char"/>
    <w:basedOn w:val="ListenabsatzZchn"/>
    <w:link w:val="Secondarybulletpoint"/>
    <w:rsid w:val="00F74894"/>
    <w:rPr>
      <w:rFonts w:ascii="dbaudio Futura" w:hAnsi="dbaudio Futura"/>
    </w:rPr>
  </w:style>
  <w:style w:type="table" w:customStyle="1" w:styleId="Style1">
    <w:name w:val="Style1"/>
    <w:basedOn w:val="NormaleTabelle"/>
    <w:uiPriority w:val="99"/>
    <w:rsid w:val="001B664A"/>
    <w:pPr>
      <w:spacing w:after="0" w:line="240" w:lineRule="auto"/>
    </w:pPr>
    <w:rPr>
      <w:rFonts w:ascii="dbaudio Futura" w:hAnsi="dbaudio Futura"/>
    </w:rPr>
    <w:tblPr/>
  </w:style>
  <w:style w:type="table" w:styleId="Tabellenraster">
    <w:name w:val="Table Grid"/>
    <w:basedOn w:val="NormaleTabelle"/>
    <w:uiPriority w:val="59"/>
    <w:rsid w:val="001B6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fFigures1">
    <w:name w:val="Table of Figures1"/>
    <w:basedOn w:val="NormaleTabelle"/>
    <w:uiPriority w:val="99"/>
    <w:rsid w:val="001B664A"/>
    <w:pPr>
      <w:spacing w:after="0" w:line="240" w:lineRule="auto"/>
    </w:pPr>
    <w:rPr>
      <w:rFonts w:ascii="dbaudio Futura" w:hAnsi="dbaudio Futura"/>
    </w:rPr>
    <w:tblPr>
      <w:tblBorders>
        <w:insideH w:val="single" w:sz="4" w:space="0" w:color="auto"/>
      </w:tblBorders>
    </w:tblPr>
    <w:tblStylePr w:type="firstRow">
      <w:rPr>
        <w:rFonts w:ascii="dbaudio Futura" w:hAnsi="dbaudio Futura"/>
        <w:b/>
        <w:sz w:val="22"/>
      </w:rPr>
      <w:tblPr/>
      <w:tcPr>
        <w:tcBorders>
          <w:top w:val="nil"/>
          <w:left w:val="nil"/>
          <w:bottom w:val="single" w:sz="12" w:space="0" w:color="auto"/>
          <w:right w:val="nil"/>
          <w:insideH w:val="nil"/>
          <w:insideV w:val="nil"/>
        </w:tcBorders>
      </w:tcPr>
    </w:tblStylePr>
    <w:tblStylePr w:type="lastRow">
      <w:rPr>
        <w:rFonts w:ascii="dbaudio Futura" w:hAnsi="dbaudio Futura"/>
        <w:sz w:val="22"/>
      </w:rPr>
      <w:tblPr/>
      <w:tcPr>
        <w:tcBorders>
          <w:bottom w:val="single" w:sz="12" w:space="0" w:color="auto"/>
        </w:tcBorders>
      </w:tcPr>
    </w:tblStylePr>
  </w:style>
  <w:style w:type="paragraph" w:customStyle="1" w:styleId="Text">
    <w:name w:val="Text"/>
    <w:basedOn w:val="Standard"/>
    <w:link w:val="TextChar"/>
    <w:qFormat/>
    <w:rsid w:val="001B664A"/>
    <w:pPr>
      <w:spacing w:after="0" w:line="240" w:lineRule="auto"/>
    </w:pPr>
    <w:rPr>
      <w:rFonts w:ascii="dbaudio Futura" w:hAnsi="dbaudio Futura"/>
    </w:rPr>
  </w:style>
  <w:style w:type="character" w:customStyle="1" w:styleId="TextChar">
    <w:name w:val="Text Char"/>
    <w:basedOn w:val="Absatz-Standardschriftart"/>
    <w:link w:val="Text"/>
    <w:rsid w:val="001B664A"/>
    <w:rPr>
      <w:rFonts w:ascii="dbaudio Futura" w:hAnsi="dbaudio Futura"/>
    </w:rPr>
  </w:style>
  <w:style w:type="character" w:styleId="SchwacheHervorhebung">
    <w:name w:val="Subtle Emphasis"/>
    <w:basedOn w:val="Absatz-Standardschriftart"/>
    <w:uiPriority w:val="19"/>
    <w:rsid w:val="0022183E"/>
    <w:rPr>
      <w:i/>
      <w:iCs/>
      <w:color w:val="808080" w:themeColor="text1" w:themeTint="7F"/>
    </w:rPr>
  </w:style>
  <w:style w:type="paragraph" w:styleId="Untertitel">
    <w:name w:val="Subtitle"/>
    <w:basedOn w:val="Standard"/>
    <w:next w:val="Standard"/>
    <w:link w:val="UntertitelZchn"/>
    <w:uiPriority w:val="11"/>
    <w:rsid w:val="002218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2183E"/>
    <w:rPr>
      <w:rFonts w:asciiTheme="majorHAnsi" w:eastAsiaTheme="majorEastAsia" w:hAnsiTheme="majorHAnsi" w:cstheme="majorBidi"/>
      <w:i/>
      <w:iCs/>
      <w:color w:val="4F81BD" w:themeColor="accent1"/>
      <w:spacing w:val="15"/>
      <w:sz w:val="24"/>
      <w:szCs w:val="24"/>
    </w:rPr>
  </w:style>
  <w:style w:type="character" w:styleId="Hyperlink">
    <w:name w:val="Hyperlink"/>
    <w:basedOn w:val="Absatz-Standardschriftart"/>
    <w:uiPriority w:val="99"/>
    <w:unhideWhenUsed/>
    <w:rsid w:val="0022183E"/>
    <w:rPr>
      <w:color w:val="0000FF" w:themeColor="hyperlink"/>
      <w:u w:val="single"/>
    </w:rPr>
  </w:style>
  <w:style w:type="character" w:styleId="Kommentarzeichen">
    <w:name w:val="annotation reference"/>
    <w:basedOn w:val="Absatz-Standardschriftart"/>
    <w:uiPriority w:val="99"/>
    <w:semiHidden/>
    <w:unhideWhenUsed/>
    <w:rsid w:val="00741793"/>
    <w:rPr>
      <w:sz w:val="18"/>
      <w:szCs w:val="18"/>
    </w:rPr>
  </w:style>
  <w:style w:type="paragraph" w:styleId="Kommentartext">
    <w:name w:val="annotation text"/>
    <w:basedOn w:val="Standard"/>
    <w:link w:val="KommentartextZchn"/>
    <w:uiPriority w:val="99"/>
    <w:semiHidden/>
    <w:unhideWhenUsed/>
    <w:rsid w:val="00741793"/>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741793"/>
    <w:rPr>
      <w:sz w:val="24"/>
      <w:szCs w:val="24"/>
    </w:rPr>
  </w:style>
  <w:style w:type="paragraph" w:styleId="Kommentarthema">
    <w:name w:val="annotation subject"/>
    <w:basedOn w:val="Kommentartext"/>
    <w:next w:val="Kommentartext"/>
    <w:link w:val="KommentarthemaZchn"/>
    <w:uiPriority w:val="99"/>
    <w:semiHidden/>
    <w:unhideWhenUsed/>
    <w:rsid w:val="00741793"/>
    <w:rPr>
      <w:b/>
      <w:bCs/>
      <w:sz w:val="20"/>
      <w:szCs w:val="20"/>
    </w:rPr>
  </w:style>
  <w:style w:type="character" w:customStyle="1" w:styleId="KommentarthemaZchn">
    <w:name w:val="Kommentarthema Zchn"/>
    <w:basedOn w:val="KommentartextZchn"/>
    <w:link w:val="Kommentarthema"/>
    <w:uiPriority w:val="99"/>
    <w:semiHidden/>
    <w:rsid w:val="007417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96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we.horn@dbaudio.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psf\Home\Desktop\new%20templates\www.dbaudio.com" TargetMode="External"/><Relationship Id="rId4" Type="http://schemas.openxmlformats.org/officeDocument/2006/relationships/settings" Target="settings.xml"/><Relationship Id="rId9" Type="http://schemas.openxmlformats.org/officeDocument/2006/relationships/hyperlink" Target="mailto:sara.sowah@dbaudio.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8E4D9-8528-4627-83DA-5773890A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3865</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d&amp;b audiotechnik</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 Phillips</dc:creator>
  <cp:lastModifiedBy>Uwe Horn</cp:lastModifiedBy>
  <cp:revision>4</cp:revision>
  <cp:lastPrinted>2017-01-05T16:01:00Z</cp:lastPrinted>
  <dcterms:created xsi:type="dcterms:W3CDTF">2017-03-27T09:07:00Z</dcterms:created>
  <dcterms:modified xsi:type="dcterms:W3CDTF">2017-03-27T09:09:00Z</dcterms:modified>
</cp:coreProperties>
</file>